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90" w:type="pct"/>
        <w:tblInd w:w="-318" w:type="dxa"/>
        <w:tblLook w:val="01E0" w:firstRow="1" w:lastRow="1" w:firstColumn="1" w:lastColumn="1" w:noHBand="0" w:noVBand="0"/>
      </w:tblPr>
      <w:tblGrid>
        <w:gridCol w:w="2772"/>
        <w:gridCol w:w="102"/>
        <w:gridCol w:w="7209"/>
      </w:tblGrid>
      <w:tr w:rsidR="00814BB7" w:rsidRPr="00B70E9F" w14:paraId="56D66237" w14:textId="77777777" w:rsidTr="00B410E1">
        <w:tc>
          <w:tcPr>
            <w:tcW w:w="1196" w:type="pct"/>
          </w:tcPr>
          <w:p w14:paraId="5A44A047" w14:textId="77777777" w:rsidR="00814BB7" w:rsidRPr="00B70E9F" w:rsidRDefault="00814BB7" w:rsidP="00B410E1">
            <w:pPr>
              <w:rPr>
                <w:rFonts w:ascii="Cambria" w:hAnsi="Cambria"/>
                <w:sz w:val="20"/>
                <w:szCs w:val="20"/>
                <w:highlight w:val="yellow"/>
                <w:lang w:val="en-US"/>
              </w:rPr>
            </w:pPr>
            <w:bookmarkStart w:id="0" w:name="_GoBack"/>
            <w:bookmarkEnd w:id="0"/>
          </w:p>
        </w:tc>
        <w:tc>
          <w:tcPr>
            <w:tcW w:w="380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C5A474" w14:textId="77777777" w:rsidR="00814BB7" w:rsidRPr="00B70E9F" w:rsidRDefault="00814BB7" w:rsidP="00B410E1">
            <w:pPr>
              <w:ind w:left="-17"/>
              <w:jc w:val="left"/>
              <w:rPr>
                <w:rFonts w:ascii="Cambria" w:hAnsi="Cambria"/>
                <w:b/>
                <w:sz w:val="20"/>
                <w:szCs w:val="20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</w:rPr>
              <w:t>Президенту Российской Федерации</w:t>
            </w:r>
          </w:p>
          <w:p w14:paraId="5A42B5C1" w14:textId="77777777" w:rsidR="00814BB7" w:rsidRPr="00B70E9F" w:rsidRDefault="00814BB7" w:rsidP="00B410E1">
            <w:pPr>
              <w:ind w:left="-17"/>
              <w:jc w:val="left"/>
              <w:rPr>
                <w:rFonts w:ascii="Cambria" w:hAnsi="Cambria"/>
                <w:b/>
                <w:sz w:val="20"/>
                <w:szCs w:val="20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</w:rPr>
              <w:t xml:space="preserve">Путину Владимиру Владимировичу </w:t>
            </w:r>
          </w:p>
          <w:p w14:paraId="4C438F1E" w14:textId="77777777" w:rsidR="00814BB7" w:rsidRPr="00B70E9F" w:rsidRDefault="00814BB7" w:rsidP="00B410E1">
            <w:pPr>
              <w:ind w:left="-17"/>
              <w:jc w:val="left"/>
              <w:rPr>
                <w:rFonts w:ascii="Cambria" w:hAnsi="Cambria"/>
                <w:sz w:val="20"/>
                <w:szCs w:val="20"/>
                <w:highlight w:val="yellow"/>
              </w:rPr>
            </w:pPr>
            <w:r w:rsidRPr="00B70E9F">
              <w:rPr>
                <w:rFonts w:ascii="Cambria" w:hAnsi="Cambria"/>
                <w:bCs/>
                <w:sz w:val="20"/>
                <w:szCs w:val="20"/>
              </w:rPr>
              <w:t>103132 г. Москва, ул. Ильинка, дом 23</w:t>
            </w:r>
          </w:p>
        </w:tc>
      </w:tr>
      <w:tr w:rsidR="00814BB7" w:rsidRPr="00B70E9F" w14:paraId="5EF1B0CC" w14:textId="77777777" w:rsidTr="00B410E1">
        <w:tc>
          <w:tcPr>
            <w:tcW w:w="1196" w:type="pct"/>
          </w:tcPr>
          <w:p w14:paraId="7982BC88" w14:textId="77777777" w:rsidR="00814BB7" w:rsidRPr="00B70E9F" w:rsidRDefault="00814BB7" w:rsidP="00B410E1">
            <w:pPr>
              <w:jc w:val="right"/>
              <w:rPr>
                <w:rFonts w:ascii="Cambria" w:hAnsi="Cambria"/>
                <w:sz w:val="20"/>
                <w:szCs w:val="20"/>
                <w:highlight w:val="yellow"/>
              </w:rPr>
            </w:pPr>
            <w:r w:rsidRPr="00B70E9F">
              <w:rPr>
                <w:rFonts w:ascii="Cambria" w:hAnsi="Cambria"/>
                <w:sz w:val="20"/>
                <w:szCs w:val="20"/>
              </w:rPr>
              <w:t>копия:</w:t>
            </w:r>
          </w:p>
        </w:tc>
        <w:tc>
          <w:tcPr>
            <w:tcW w:w="380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87A478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Генеральному прокурору Российской Федерации</w:t>
            </w:r>
          </w:p>
          <w:p w14:paraId="19BD5B33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Чайке Юрию Яковлевичу</w:t>
            </w:r>
          </w:p>
          <w:p w14:paraId="10607192" w14:textId="77777777" w:rsidR="00213E00" w:rsidRPr="00B70E9F" w:rsidRDefault="00814BB7" w:rsidP="00213E00">
            <w:pPr>
              <w:ind w:left="-17"/>
              <w:jc w:val="left"/>
              <w:rPr>
                <w:rFonts w:ascii="Cambria" w:hAnsi="Cambria"/>
                <w:sz w:val="20"/>
                <w:szCs w:val="20"/>
                <w:shd w:val="clear" w:color="auto" w:fill="FFFFFF"/>
              </w:rPr>
            </w:pPr>
            <w:r w:rsidRPr="00B70E9F">
              <w:rPr>
                <w:rFonts w:ascii="Cambria" w:hAnsi="Cambria"/>
                <w:sz w:val="20"/>
                <w:szCs w:val="20"/>
                <w:shd w:val="clear" w:color="auto" w:fill="FFFFFF"/>
              </w:rPr>
              <w:t>125993 ГСП-3, г. Москва</w:t>
            </w:r>
            <w:r w:rsidRPr="00B70E9F">
              <w:rPr>
                <w:rStyle w:val="apple-converted-space"/>
                <w:rFonts w:ascii="Cambria" w:hAnsi="Cambria"/>
                <w:sz w:val="20"/>
                <w:szCs w:val="20"/>
                <w:shd w:val="clear" w:color="auto" w:fill="FFFFFF"/>
              </w:rPr>
              <w:t xml:space="preserve">, </w:t>
            </w:r>
            <w:r w:rsidRPr="00B70E9F">
              <w:rPr>
                <w:rFonts w:ascii="Cambria" w:hAnsi="Cambria"/>
                <w:sz w:val="20"/>
                <w:szCs w:val="20"/>
                <w:shd w:val="clear" w:color="auto" w:fill="FFFFFF"/>
              </w:rPr>
              <w:t>ул. Б. Дмитровка, 15а</w:t>
            </w:r>
          </w:p>
        </w:tc>
      </w:tr>
      <w:tr w:rsidR="00814BB7" w:rsidRPr="00B70E9F" w14:paraId="21272704" w14:textId="77777777" w:rsidTr="00B410E1">
        <w:tc>
          <w:tcPr>
            <w:tcW w:w="1196" w:type="pct"/>
          </w:tcPr>
          <w:p w14:paraId="79187C3D" w14:textId="77777777" w:rsidR="00814BB7" w:rsidRPr="00B70E9F" w:rsidRDefault="00814BB7" w:rsidP="00B410E1">
            <w:pPr>
              <w:jc w:val="right"/>
              <w:rPr>
                <w:rFonts w:ascii="Cambria" w:hAnsi="Cambria"/>
                <w:sz w:val="20"/>
                <w:szCs w:val="20"/>
                <w:highlight w:val="yellow"/>
                <w:lang w:val="en-US"/>
              </w:rPr>
            </w:pPr>
            <w:r w:rsidRPr="00B70E9F">
              <w:rPr>
                <w:rFonts w:ascii="Cambria" w:hAnsi="Cambria"/>
                <w:sz w:val="20"/>
                <w:szCs w:val="20"/>
              </w:rPr>
              <w:t>копия:</w:t>
            </w:r>
          </w:p>
        </w:tc>
        <w:tc>
          <w:tcPr>
            <w:tcW w:w="380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633336" w14:textId="77777777" w:rsidR="00AE1A37" w:rsidRPr="00B70E9F" w:rsidRDefault="00AE1A37" w:rsidP="00AE1A37">
            <w:pPr>
              <w:tabs>
                <w:tab w:val="left" w:pos="540"/>
              </w:tabs>
              <w:jc w:val="left"/>
              <w:rPr>
                <w:rFonts w:ascii="Cambria" w:eastAsia="Times New Roman" w:hAnsi="Cambria"/>
                <w:b/>
                <w:sz w:val="20"/>
                <w:szCs w:val="20"/>
              </w:rPr>
            </w:pPr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Директору Федеральной службы охраны</w:t>
            </w:r>
            <w:r w:rsidR="00814BB7" w:rsidRPr="00B70E9F">
              <w:rPr>
                <w:rFonts w:ascii="Cambria" w:eastAsia="Times New Roman" w:hAnsi="Cambria"/>
                <w:b/>
                <w:sz w:val="20"/>
                <w:szCs w:val="20"/>
              </w:rPr>
              <w:t xml:space="preserve"> Российской Федерации </w:t>
            </w:r>
          </w:p>
          <w:p w14:paraId="67B06C9E" w14:textId="77777777" w:rsidR="00814BB7" w:rsidRPr="00B70E9F" w:rsidRDefault="00AE1A37" w:rsidP="00AE1A37">
            <w:pPr>
              <w:tabs>
                <w:tab w:val="left" w:pos="540"/>
              </w:tabs>
              <w:jc w:val="left"/>
              <w:rPr>
                <w:rFonts w:ascii="Cambria" w:eastAsia="Times New Roman" w:hAnsi="Cambria"/>
                <w:b/>
                <w:sz w:val="20"/>
                <w:szCs w:val="20"/>
              </w:rPr>
            </w:pPr>
            <w:proofErr w:type="spellStart"/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Мурову</w:t>
            </w:r>
            <w:proofErr w:type="spellEnd"/>
            <w:r w:rsidR="00814BB7" w:rsidRPr="00B70E9F">
              <w:rPr>
                <w:rFonts w:ascii="Cambria" w:eastAsia="Times New Roman" w:hAnsi="Cambria"/>
                <w:b/>
                <w:sz w:val="20"/>
                <w:szCs w:val="20"/>
              </w:rPr>
              <w:t xml:space="preserve"> </w:t>
            </w:r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Евгению Алексеевичу</w:t>
            </w:r>
          </w:p>
          <w:p w14:paraId="7643C69B" w14:textId="77777777" w:rsidR="00814BB7" w:rsidRPr="00B70E9F" w:rsidRDefault="00AE1A37" w:rsidP="00AE1A37">
            <w:pPr>
              <w:ind w:left="-17"/>
              <w:jc w:val="left"/>
              <w:rPr>
                <w:rFonts w:ascii="Cambria" w:hAnsi="Cambria"/>
                <w:sz w:val="20"/>
                <w:szCs w:val="20"/>
              </w:rPr>
            </w:pPr>
            <w:r w:rsidRPr="00B70E9F">
              <w:rPr>
                <w:rFonts w:ascii="Cambria" w:hAnsi="Cambria"/>
                <w:sz w:val="20"/>
                <w:szCs w:val="20"/>
                <w:shd w:val="clear" w:color="auto" w:fill="FFFFFF"/>
              </w:rPr>
              <w:t>109012, г. Москва, Кремль-9, ФСО России</w:t>
            </w:r>
          </w:p>
        </w:tc>
      </w:tr>
      <w:tr w:rsidR="00814BB7" w:rsidRPr="00B70E9F" w14:paraId="5799FB2C" w14:textId="77777777" w:rsidTr="00B410E1">
        <w:tc>
          <w:tcPr>
            <w:tcW w:w="1196" w:type="pct"/>
          </w:tcPr>
          <w:p w14:paraId="76107DEC" w14:textId="77777777" w:rsidR="00814BB7" w:rsidRPr="00B70E9F" w:rsidRDefault="00814BB7" w:rsidP="00B410E1">
            <w:pPr>
              <w:jc w:val="right"/>
              <w:rPr>
                <w:rFonts w:ascii="Cambria" w:hAnsi="Cambria"/>
                <w:sz w:val="20"/>
                <w:szCs w:val="20"/>
                <w:u w:val="single"/>
              </w:rPr>
            </w:pPr>
            <w:r w:rsidRPr="00B70E9F">
              <w:rPr>
                <w:rFonts w:ascii="Cambria" w:hAnsi="Cambria"/>
                <w:sz w:val="20"/>
                <w:szCs w:val="20"/>
              </w:rPr>
              <w:t>копия:</w:t>
            </w:r>
          </w:p>
        </w:tc>
        <w:tc>
          <w:tcPr>
            <w:tcW w:w="380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BBACC9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Председателю Следственного комитета Российской Федерации</w:t>
            </w:r>
          </w:p>
          <w:p w14:paraId="47E08425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  <w:proofErr w:type="spellStart"/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>Бастрыкину</w:t>
            </w:r>
            <w:proofErr w:type="spellEnd"/>
            <w:r w:rsidRPr="00B70E9F">
              <w:rPr>
                <w:rFonts w:ascii="Cambria" w:eastAsia="Times New Roman" w:hAnsi="Cambria"/>
                <w:b/>
                <w:sz w:val="20"/>
                <w:szCs w:val="20"/>
              </w:rPr>
              <w:t xml:space="preserve"> Александру Ивановичу</w:t>
            </w:r>
          </w:p>
          <w:p w14:paraId="0B3A534A" w14:textId="77777777" w:rsidR="00213E00" w:rsidRPr="00B70E9F" w:rsidRDefault="00814BB7" w:rsidP="00B410E1">
            <w:pPr>
              <w:tabs>
                <w:tab w:val="left" w:pos="540"/>
              </w:tabs>
              <w:rPr>
                <w:rFonts w:ascii="Cambria" w:hAnsi="Cambria"/>
                <w:sz w:val="20"/>
                <w:szCs w:val="20"/>
                <w:shd w:val="clear" w:color="auto" w:fill="FFFFFF"/>
              </w:rPr>
            </w:pPr>
            <w:r w:rsidRPr="00B70E9F">
              <w:rPr>
                <w:rFonts w:ascii="Cambria" w:hAnsi="Cambria"/>
                <w:sz w:val="20"/>
                <w:szCs w:val="20"/>
                <w:shd w:val="clear" w:color="auto" w:fill="FFFFFF"/>
              </w:rPr>
              <w:t>105005 г. Москва, Технический переулок, д. 2</w:t>
            </w:r>
          </w:p>
        </w:tc>
      </w:tr>
      <w:tr w:rsidR="00814BB7" w:rsidRPr="00B70E9F" w14:paraId="72EC9425" w14:textId="77777777" w:rsidTr="00B410E1">
        <w:tc>
          <w:tcPr>
            <w:tcW w:w="1196" w:type="pct"/>
          </w:tcPr>
          <w:p w14:paraId="4945B727" w14:textId="77777777" w:rsidR="00814BB7" w:rsidRPr="00B70E9F" w:rsidRDefault="00814BB7" w:rsidP="00B410E1">
            <w:pPr>
              <w:jc w:val="right"/>
              <w:rPr>
                <w:rFonts w:ascii="Cambria" w:hAnsi="Cambria"/>
                <w:sz w:val="20"/>
                <w:szCs w:val="20"/>
                <w:lang w:val="en-US"/>
              </w:rPr>
            </w:pPr>
            <w:r w:rsidRPr="00B70E9F">
              <w:rPr>
                <w:rFonts w:ascii="Cambria" w:hAnsi="Cambria"/>
                <w:sz w:val="20"/>
                <w:szCs w:val="20"/>
              </w:rPr>
              <w:t>от:</w:t>
            </w:r>
          </w:p>
        </w:tc>
        <w:tc>
          <w:tcPr>
            <w:tcW w:w="380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9029CA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</w:p>
          <w:p w14:paraId="3F9FDCF6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</w:p>
        </w:tc>
      </w:tr>
      <w:tr w:rsidR="00814BB7" w:rsidRPr="00B70E9F" w14:paraId="5E14BAD3" w14:textId="77777777" w:rsidTr="00B410E1">
        <w:tc>
          <w:tcPr>
            <w:tcW w:w="1196" w:type="pct"/>
          </w:tcPr>
          <w:p w14:paraId="78FC33EB" w14:textId="77777777" w:rsidR="00814BB7" w:rsidRPr="00B70E9F" w:rsidRDefault="00814BB7" w:rsidP="00B410E1">
            <w:pPr>
              <w:jc w:val="left"/>
              <w:rPr>
                <w:rFonts w:ascii="Cambria" w:hAnsi="Cambria"/>
                <w:sz w:val="20"/>
                <w:szCs w:val="20"/>
                <w:lang w:val="en-US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  <w:u w:val="single"/>
              </w:rPr>
              <w:t xml:space="preserve">АДРЕС ДЛЯ ОБРАТНОЙ СВЯЗИ </w:t>
            </w:r>
          </w:p>
        </w:tc>
        <w:tc>
          <w:tcPr>
            <w:tcW w:w="3804" w:type="pct"/>
            <w:gridSpan w:val="2"/>
          </w:tcPr>
          <w:p w14:paraId="7E60AE89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sz w:val="20"/>
                <w:szCs w:val="20"/>
              </w:rPr>
            </w:pPr>
          </w:p>
        </w:tc>
      </w:tr>
      <w:tr w:rsidR="00814BB7" w:rsidRPr="00B70E9F" w14:paraId="12063B72" w14:textId="77777777" w:rsidTr="00B410E1">
        <w:tc>
          <w:tcPr>
            <w:tcW w:w="1196" w:type="pct"/>
          </w:tcPr>
          <w:p w14:paraId="5C5010A2" w14:textId="43DCA1BB" w:rsidR="00814BB7" w:rsidRPr="00B70E9F" w:rsidRDefault="00814BB7" w:rsidP="00B410E1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Cambria" w:hAnsi="Cambria"/>
                <w:b/>
                <w:sz w:val="20"/>
                <w:szCs w:val="20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</w:rPr>
              <w:t>За</w:t>
            </w:r>
            <w:r w:rsidR="00E46D1A">
              <w:rPr>
                <w:rFonts w:ascii="Cambria" w:hAnsi="Cambria"/>
                <w:b/>
                <w:sz w:val="20"/>
                <w:szCs w:val="20"/>
              </w:rPr>
              <w:t>явитель/представитель Заявителя</w:t>
            </w:r>
            <w:r w:rsidRPr="00B70E9F">
              <w:rPr>
                <w:rFonts w:ascii="Cambria" w:hAnsi="Cambria"/>
                <w:b/>
                <w:sz w:val="20"/>
                <w:szCs w:val="20"/>
              </w:rPr>
              <w:t>:</w:t>
            </w:r>
          </w:p>
          <w:p w14:paraId="069B0AD8" w14:textId="77777777" w:rsidR="00814BB7" w:rsidRPr="00B70E9F" w:rsidRDefault="00814BB7" w:rsidP="00B410E1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Cambria" w:hAnsi="Cambria"/>
                <w:b/>
                <w:sz w:val="20"/>
                <w:szCs w:val="20"/>
              </w:rPr>
            </w:pPr>
          </w:p>
          <w:p w14:paraId="04FBBAD8" w14:textId="77777777" w:rsidR="00814BB7" w:rsidRPr="00B70E9F" w:rsidRDefault="00814BB7" w:rsidP="00B410E1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Cambria" w:hAnsi="Cambria"/>
                <w:b/>
                <w:sz w:val="20"/>
                <w:szCs w:val="20"/>
              </w:rPr>
            </w:pPr>
          </w:p>
          <w:p w14:paraId="483B90B0" w14:textId="77777777" w:rsidR="00814BB7" w:rsidRPr="00B70E9F" w:rsidRDefault="00814BB7" w:rsidP="00B410E1">
            <w:pPr>
              <w:jc w:val="left"/>
              <w:rPr>
                <w:rFonts w:ascii="Cambria" w:hAnsi="Cambria"/>
                <w:sz w:val="20"/>
                <w:szCs w:val="20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</w:rPr>
              <w:t>Адрес для корреспонденции:</w:t>
            </w:r>
          </w:p>
        </w:tc>
        <w:tc>
          <w:tcPr>
            <w:tcW w:w="38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A8DD3" w14:textId="77777777" w:rsidR="00814BB7" w:rsidRPr="00B70E9F" w:rsidRDefault="00814BB7" w:rsidP="00B410E1">
            <w:pPr>
              <w:rPr>
                <w:rFonts w:ascii="Cambria" w:hAnsi="Cambria"/>
                <w:b/>
                <w:sz w:val="20"/>
                <w:szCs w:val="20"/>
              </w:rPr>
            </w:pPr>
          </w:p>
          <w:p w14:paraId="6B8FA1FB" w14:textId="77777777" w:rsidR="00814BB7" w:rsidRPr="00B70E9F" w:rsidRDefault="00814BB7" w:rsidP="00B410E1">
            <w:pPr>
              <w:rPr>
                <w:rFonts w:ascii="Cambria" w:hAnsi="Cambria"/>
                <w:b/>
                <w:sz w:val="20"/>
                <w:szCs w:val="20"/>
              </w:rPr>
            </w:pPr>
          </w:p>
          <w:p w14:paraId="0045FB38" w14:textId="77777777" w:rsidR="00814BB7" w:rsidRPr="00B70E9F" w:rsidRDefault="00814BB7" w:rsidP="00B410E1">
            <w:pPr>
              <w:rPr>
                <w:rFonts w:ascii="Cambria" w:hAnsi="Cambria"/>
                <w:b/>
                <w:sz w:val="20"/>
                <w:szCs w:val="20"/>
              </w:rPr>
            </w:pPr>
          </w:p>
          <w:p w14:paraId="17C34F84" w14:textId="77777777" w:rsidR="00814BB7" w:rsidRPr="00B70E9F" w:rsidRDefault="00814BB7" w:rsidP="00B410E1">
            <w:pPr>
              <w:rPr>
                <w:rFonts w:ascii="Cambria" w:hAnsi="Cambria"/>
                <w:b/>
                <w:sz w:val="20"/>
                <w:szCs w:val="20"/>
              </w:rPr>
            </w:pPr>
          </w:p>
          <w:p w14:paraId="3ACE28F6" w14:textId="77777777" w:rsidR="00814BB7" w:rsidRPr="00B70E9F" w:rsidRDefault="00814BB7" w:rsidP="00B410E1">
            <w:pPr>
              <w:tabs>
                <w:tab w:val="left" w:pos="540"/>
              </w:tabs>
              <w:rPr>
                <w:rFonts w:ascii="Cambria" w:eastAsia="Times New Roman" w:hAnsi="Cambria"/>
                <w:b/>
                <w:sz w:val="20"/>
                <w:szCs w:val="20"/>
              </w:rPr>
            </w:pPr>
          </w:p>
        </w:tc>
      </w:tr>
      <w:tr w:rsidR="00814BB7" w:rsidRPr="00B70E9F" w14:paraId="259FBD73" w14:textId="77777777" w:rsidTr="00B410E1">
        <w:tc>
          <w:tcPr>
            <w:tcW w:w="5000" w:type="pct"/>
            <w:gridSpan w:val="3"/>
          </w:tcPr>
          <w:p w14:paraId="14233472" w14:textId="77777777" w:rsidR="00814BB7" w:rsidRPr="00B70E9F" w:rsidRDefault="00814BB7" w:rsidP="00B410E1">
            <w:pPr>
              <w:ind w:left="-17"/>
              <w:jc w:val="left"/>
              <w:rPr>
                <w:rFonts w:ascii="Cambria" w:hAnsi="Cambria"/>
                <w:b/>
                <w:sz w:val="20"/>
                <w:szCs w:val="20"/>
                <w:u w:val="single"/>
              </w:rPr>
            </w:pPr>
            <w:r w:rsidRPr="00B70E9F">
              <w:rPr>
                <w:rFonts w:ascii="Cambria" w:hAnsi="Cambria"/>
                <w:b/>
                <w:sz w:val="20"/>
                <w:szCs w:val="20"/>
                <w:u w:val="single"/>
              </w:rPr>
              <w:t xml:space="preserve">ДОПОЛНИТЕЛЬНО        </w:t>
            </w:r>
          </w:p>
        </w:tc>
      </w:tr>
      <w:tr w:rsidR="00814BB7" w:rsidRPr="00B70E9F" w14:paraId="3D9FDD21" w14:textId="77777777" w:rsidTr="00B410E1">
        <w:tc>
          <w:tcPr>
            <w:tcW w:w="1336" w:type="pct"/>
            <w:gridSpan w:val="2"/>
          </w:tcPr>
          <w:p w14:paraId="7C33BBEA" w14:textId="77777777" w:rsidR="00814BB7" w:rsidRPr="00B70E9F" w:rsidRDefault="00814BB7" w:rsidP="00B410E1">
            <w:pPr>
              <w:jc w:val="right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  <w:p w14:paraId="67BD09B9" w14:textId="77777777" w:rsidR="00814BB7" w:rsidRPr="00B70E9F" w:rsidRDefault="00814BB7" w:rsidP="00B410E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Cambria" w:hAnsi="Cambria"/>
                <w:b/>
                <w:sz w:val="20"/>
                <w:szCs w:val="20"/>
              </w:rPr>
            </w:pPr>
          </w:p>
        </w:tc>
        <w:tc>
          <w:tcPr>
            <w:tcW w:w="3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2AF903" w14:textId="77777777" w:rsidR="00814BB7" w:rsidRPr="00B70E9F" w:rsidRDefault="00814BB7" w:rsidP="00B410E1">
            <w:pPr>
              <w:rPr>
                <w:rFonts w:ascii="Cambria" w:hAnsi="Cambria"/>
                <w:b/>
                <w:sz w:val="20"/>
                <w:szCs w:val="20"/>
              </w:rPr>
            </w:pPr>
          </w:p>
        </w:tc>
      </w:tr>
    </w:tbl>
    <w:p w14:paraId="38F30A30" w14:textId="77777777" w:rsidR="00814BB7" w:rsidRPr="00B70E9F" w:rsidRDefault="00814BB7" w:rsidP="00814BB7">
      <w:pPr>
        <w:jc w:val="center"/>
        <w:rPr>
          <w:rFonts w:ascii="Cambria" w:hAnsi="Cambria"/>
          <w:b/>
          <w:sz w:val="20"/>
          <w:szCs w:val="20"/>
        </w:rPr>
      </w:pPr>
    </w:p>
    <w:p w14:paraId="5EDAAD0D" w14:textId="77777777" w:rsidR="00814BB7" w:rsidRPr="00B70E9F" w:rsidRDefault="00814BB7" w:rsidP="00814BB7">
      <w:pPr>
        <w:jc w:val="center"/>
        <w:rPr>
          <w:rFonts w:ascii="Cambria" w:hAnsi="Cambria"/>
          <w:b/>
          <w:sz w:val="20"/>
          <w:szCs w:val="20"/>
          <w:u w:val="single"/>
        </w:rPr>
      </w:pPr>
      <w:r w:rsidRPr="00B70E9F">
        <w:rPr>
          <w:rFonts w:ascii="Cambria" w:hAnsi="Cambria"/>
          <w:b/>
          <w:sz w:val="20"/>
          <w:szCs w:val="20"/>
          <w:u w:val="single"/>
        </w:rPr>
        <w:t>ОБРАЩЕНИЕ с просьбой о содействии</w:t>
      </w:r>
    </w:p>
    <w:p w14:paraId="062DAEDB" w14:textId="77777777" w:rsidR="00814BB7" w:rsidRPr="00B70E9F" w:rsidRDefault="00814BB7" w:rsidP="00814BB7">
      <w:pPr>
        <w:jc w:val="center"/>
        <w:rPr>
          <w:rFonts w:ascii="Cambria" w:hAnsi="Cambria"/>
          <w:b/>
          <w:sz w:val="20"/>
          <w:szCs w:val="20"/>
        </w:rPr>
      </w:pPr>
    </w:p>
    <w:p w14:paraId="02356A90" w14:textId="77777777" w:rsidR="00E46D1A" w:rsidRDefault="00E46D1A" w:rsidP="00814BB7">
      <w:pPr>
        <w:rPr>
          <w:rFonts w:ascii="Cambria" w:hAnsi="Cambria"/>
          <w:b/>
          <w:sz w:val="20"/>
          <w:szCs w:val="20"/>
        </w:rPr>
      </w:pPr>
    </w:p>
    <w:p w14:paraId="2199C6F3" w14:textId="77777777" w:rsidR="00814BB7" w:rsidRPr="00B70E9F" w:rsidRDefault="00814BB7" w:rsidP="00814BB7">
      <w:pPr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Уважаемый Владимир Владимирович!</w:t>
      </w:r>
    </w:p>
    <w:p w14:paraId="23722561" w14:textId="77777777" w:rsidR="00814BB7" w:rsidRPr="00B70E9F" w:rsidRDefault="00814BB7" w:rsidP="00814BB7">
      <w:pPr>
        <w:autoSpaceDE w:val="0"/>
        <w:autoSpaceDN w:val="0"/>
        <w:adjustRightInd w:val="0"/>
        <w:ind w:firstLine="720"/>
        <w:jc w:val="center"/>
        <w:rPr>
          <w:rFonts w:ascii="Cambria" w:hAnsi="Cambria"/>
          <w:b/>
          <w:sz w:val="20"/>
          <w:szCs w:val="20"/>
        </w:rPr>
      </w:pPr>
    </w:p>
    <w:p w14:paraId="6D10D08E" w14:textId="77777777" w:rsidR="00F25F20" w:rsidRPr="00B70E9F" w:rsidRDefault="00814BB7" w:rsidP="00814BB7">
      <w:pPr>
        <w:rPr>
          <w:rFonts w:ascii="Cambria" w:hAnsi="Cambria"/>
          <w:color w:val="FF0000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Мы, жители сельского поселения </w:t>
      </w:r>
      <w:proofErr w:type="spellStart"/>
      <w:r w:rsidRPr="00B70E9F">
        <w:rPr>
          <w:rFonts w:ascii="Cambria" w:hAnsi="Cambria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sz w:val="20"/>
          <w:szCs w:val="20"/>
        </w:rPr>
        <w:t>, жители Красногорского района Московской области, жители Подмосковья и запада Москвы</w:t>
      </w:r>
      <w:r w:rsidR="003C31FA" w:rsidRPr="00B70E9F">
        <w:rPr>
          <w:rFonts w:ascii="Cambria" w:hAnsi="Cambria"/>
          <w:sz w:val="20"/>
          <w:szCs w:val="20"/>
        </w:rPr>
        <w:t>,</w:t>
      </w:r>
      <w:r w:rsidRPr="00B70E9F">
        <w:rPr>
          <w:rFonts w:ascii="Cambria" w:hAnsi="Cambria"/>
          <w:sz w:val="20"/>
          <w:szCs w:val="20"/>
        </w:rPr>
        <w:t xml:space="preserve"> просим </w:t>
      </w:r>
      <w:r w:rsidR="003C31FA" w:rsidRPr="00B70E9F">
        <w:rPr>
          <w:rFonts w:ascii="Cambria" w:hAnsi="Cambria"/>
          <w:sz w:val="20"/>
          <w:szCs w:val="20"/>
        </w:rPr>
        <w:t>В</w:t>
      </w:r>
      <w:r w:rsidRPr="00B70E9F">
        <w:rPr>
          <w:rFonts w:ascii="Cambria" w:hAnsi="Cambria"/>
          <w:sz w:val="20"/>
          <w:szCs w:val="20"/>
        </w:rPr>
        <w:t>ас</w:t>
      </w:r>
      <w:r w:rsidR="00040FBF" w:rsidRPr="00B70E9F">
        <w:rPr>
          <w:rFonts w:ascii="Cambria" w:hAnsi="Cambria"/>
          <w:sz w:val="20"/>
          <w:szCs w:val="20"/>
        </w:rPr>
        <w:t xml:space="preserve"> остановить строительство </w:t>
      </w:r>
      <w:r w:rsidRPr="00B70E9F">
        <w:rPr>
          <w:rFonts w:ascii="Cambria" w:hAnsi="Cambria"/>
          <w:sz w:val="20"/>
          <w:szCs w:val="20"/>
        </w:rPr>
        <w:t xml:space="preserve"> жил</w:t>
      </w:r>
      <w:r w:rsidR="00040FBF" w:rsidRPr="00B70E9F">
        <w:rPr>
          <w:rFonts w:ascii="Cambria" w:hAnsi="Cambria"/>
          <w:sz w:val="20"/>
          <w:szCs w:val="20"/>
        </w:rPr>
        <w:t>ого</w:t>
      </w:r>
      <w:r w:rsidRPr="00B70E9F">
        <w:rPr>
          <w:rFonts w:ascii="Cambria" w:hAnsi="Cambria"/>
          <w:sz w:val="20"/>
          <w:szCs w:val="20"/>
        </w:rPr>
        <w:t xml:space="preserve"> комплекс</w:t>
      </w:r>
      <w:r w:rsidR="00040FBF" w:rsidRPr="00B70E9F">
        <w:rPr>
          <w:rFonts w:ascii="Cambria" w:hAnsi="Cambria"/>
          <w:sz w:val="20"/>
          <w:szCs w:val="20"/>
        </w:rPr>
        <w:t>а</w:t>
      </w:r>
      <w:r w:rsidRPr="00B70E9F">
        <w:rPr>
          <w:rFonts w:ascii="Cambria" w:hAnsi="Cambria"/>
          <w:sz w:val="20"/>
          <w:szCs w:val="20"/>
        </w:rPr>
        <w:t xml:space="preserve"> </w:t>
      </w:r>
      <w:proofErr w:type="gramStart"/>
      <w:r w:rsidRPr="00B70E9F">
        <w:rPr>
          <w:rFonts w:ascii="Cambria" w:hAnsi="Cambria"/>
          <w:sz w:val="20"/>
          <w:szCs w:val="20"/>
        </w:rPr>
        <w:t>эконом-класса</w:t>
      </w:r>
      <w:proofErr w:type="gramEnd"/>
      <w:r w:rsidRPr="00B70E9F">
        <w:rPr>
          <w:rFonts w:ascii="Cambria" w:hAnsi="Cambria"/>
          <w:sz w:val="20"/>
          <w:szCs w:val="20"/>
        </w:rPr>
        <w:t xml:space="preserve"> на 54 тысячи человек Группой компаний «</w:t>
      </w:r>
      <w:proofErr w:type="spellStart"/>
      <w:r w:rsidRPr="00B70E9F">
        <w:rPr>
          <w:rFonts w:ascii="Cambria" w:hAnsi="Cambria"/>
          <w:sz w:val="20"/>
          <w:szCs w:val="20"/>
        </w:rPr>
        <w:t>Мортон</w:t>
      </w:r>
      <w:proofErr w:type="spellEnd"/>
      <w:r w:rsidRPr="00B70E9F">
        <w:rPr>
          <w:rFonts w:ascii="Cambria" w:hAnsi="Cambria"/>
          <w:sz w:val="20"/>
          <w:szCs w:val="20"/>
        </w:rPr>
        <w:t>» (далее – «ГК «</w:t>
      </w:r>
      <w:proofErr w:type="spellStart"/>
      <w:r w:rsidRPr="00B70E9F">
        <w:rPr>
          <w:rFonts w:ascii="Cambria" w:hAnsi="Cambria"/>
          <w:sz w:val="20"/>
          <w:szCs w:val="20"/>
        </w:rPr>
        <w:t>Мортон</w:t>
      </w:r>
      <w:proofErr w:type="spellEnd"/>
      <w:r w:rsidRPr="00B70E9F">
        <w:rPr>
          <w:rFonts w:ascii="Cambria" w:hAnsi="Cambria"/>
          <w:sz w:val="20"/>
          <w:szCs w:val="20"/>
        </w:rPr>
        <w:t>»)</w:t>
      </w:r>
      <w:r w:rsidR="005D0293" w:rsidRPr="00B70E9F">
        <w:rPr>
          <w:rFonts w:ascii="Cambria" w:hAnsi="Cambria"/>
          <w:sz w:val="20"/>
          <w:szCs w:val="20"/>
        </w:rPr>
        <w:t xml:space="preserve">, на территории </w:t>
      </w:r>
      <w:r w:rsidR="00F25F20" w:rsidRPr="00B70E9F">
        <w:rPr>
          <w:rFonts w:ascii="Cambria" w:hAnsi="Cambria"/>
          <w:sz w:val="20"/>
          <w:szCs w:val="20"/>
        </w:rPr>
        <w:t xml:space="preserve">215 ГА. </w:t>
      </w:r>
    </w:p>
    <w:p w14:paraId="391DBB04" w14:textId="77777777" w:rsidR="00040FBF" w:rsidRPr="00B70E9F" w:rsidRDefault="00040FBF" w:rsidP="00814BB7">
      <w:pPr>
        <w:rPr>
          <w:rFonts w:ascii="Cambria" w:hAnsi="Cambria"/>
          <w:sz w:val="20"/>
          <w:szCs w:val="20"/>
        </w:rPr>
      </w:pPr>
    </w:p>
    <w:p w14:paraId="449C63CA" w14:textId="5645D1CE" w:rsidR="00040FBF" w:rsidRPr="00B70E9F" w:rsidRDefault="00040FBF" w:rsidP="00040FBF">
      <w:pPr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>Наше обращение</w:t>
      </w:r>
      <w:r w:rsidR="00B410E1" w:rsidRPr="00B70E9F">
        <w:rPr>
          <w:rFonts w:ascii="Cambria" w:hAnsi="Cambria"/>
          <w:sz w:val="20"/>
          <w:szCs w:val="20"/>
        </w:rPr>
        <w:t xml:space="preserve"> к</w:t>
      </w:r>
      <w:r w:rsidRPr="00B70E9F">
        <w:rPr>
          <w:rFonts w:ascii="Cambria" w:hAnsi="Cambria"/>
          <w:sz w:val="20"/>
          <w:szCs w:val="20"/>
        </w:rPr>
        <w:t xml:space="preserve"> </w:t>
      </w:r>
      <w:r w:rsidRPr="00B70E9F">
        <w:rPr>
          <w:rFonts w:ascii="Cambria" w:hAnsi="Cambria"/>
          <w:b/>
          <w:sz w:val="20"/>
          <w:szCs w:val="20"/>
        </w:rPr>
        <w:t>главе</w:t>
      </w:r>
      <w:r w:rsidR="00B410E1" w:rsidRPr="00B70E9F">
        <w:rPr>
          <w:rFonts w:ascii="Cambria" w:hAnsi="Cambria"/>
          <w:b/>
          <w:sz w:val="20"/>
          <w:szCs w:val="20"/>
        </w:rPr>
        <w:t xml:space="preserve"> </w:t>
      </w:r>
      <w:proofErr w:type="spellStart"/>
      <w:r w:rsidR="00B410E1" w:rsidRPr="00B70E9F">
        <w:rPr>
          <w:rFonts w:ascii="Cambria" w:hAnsi="Cambria"/>
          <w:b/>
          <w:sz w:val="20"/>
          <w:szCs w:val="20"/>
        </w:rPr>
        <w:t>с.п</w:t>
      </w:r>
      <w:proofErr w:type="spellEnd"/>
      <w:r w:rsidR="00B410E1" w:rsidRPr="00B70E9F">
        <w:rPr>
          <w:rFonts w:ascii="Cambria" w:hAnsi="Cambria"/>
          <w:b/>
          <w:sz w:val="20"/>
          <w:szCs w:val="20"/>
        </w:rPr>
        <w:t xml:space="preserve">. </w:t>
      </w:r>
      <w:proofErr w:type="spellStart"/>
      <w:r w:rsidR="00B410E1" w:rsidRPr="00B70E9F">
        <w:rPr>
          <w:rFonts w:ascii="Cambria" w:hAnsi="Cambria"/>
          <w:b/>
          <w:sz w:val="20"/>
          <w:szCs w:val="20"/>
        </w:rPr>
        <w:t>Ильинское</w:t>
      </w:r>
      <w:proofErr w:type="spellEnd"/>
      <w:r w:rsidR="00B410E1" w:rsidRPr="00B70E9F">
        <w:rPr>
          <w:rFonts w:ascii="Cambria" w:hAnsi="Cambria"/>
          <w:b/>
          <w:sz w:val="20"/>
          <w:szCs w:val="20"/>
        </w:rPr>
        <w:t xml:space="preserve"> Синицыну</w:t>
      </w:r>
      <w:r w:rsidRPr="00B70E9F">
        <w:rPr>
          <w:rFonts w:ascii="Cambria" w:hAnsi="Cambria"/>
          <w:b/>
          <w:sz w:val="20"/>
          <w:szCs w:val="20"/>
        </w:rPr>
        <w:t>, бывше</w:t>
      </w:r>
      <w:r w:rsidR="00B410E1" w:rsidRPr="00B70E9F">
        <w:rPr>
          <w:rFonts w:ascii="Cambria" w:hAnsi="Cambria"/>
          <w:b/>
          <w:sz w:val="20"/>
          <w:szCs w:val="20"/>
        </w:rPr>
        <w:t>му главе</w:t>
      </w:r>
      <w:r w:rsidRPr="00B70E9F">
        <w:rPr>
          <w:rFonts w:ascii="Cambria" w:hAnsi="Cambria"/>
          <w:b/>
          <w:sz w:val="20"/>
          <w:szCs w:val="20"/>
        </w:rPr>
        <w:t xml:space="preserve"> Кра</w:t>
      </w:r>
      <w:r w:rsidR="00B410E1" w:rsidRPr="00B70E9F">
        <w:rPr>
          <w:rFonts w:ascii="Cambria" w:hAnsi="Cambria"/>
          <w:b/>
          <w:sz w:val="20"/>
          <w:szCs w:val="20"/>
        </w:rPr>
        <w:t>сногорского Района МО Рассказову и губернатору</w:t>
      </w:r>
      <w:r w:rsidRPr="00B70E9F">
        <w:rPr>
          <w:rFonts w:ascii="Cambria" w:hAnsi="Cambria"/>
          <w:b/>
          <w:sz w:val="20"/>
          <w:szCs w:val="20"/>
        </w:rPr>
        <w:t xml:space="preserve"> М</w:t>
      </w:r>
      <w:r w:rsidR="00B410E1" w:rsidRPr="00B70E9F">
        <w:rPr>
          <w:rFonts w:ascii="Cambria" w:hAnsi="Cambria"/>
          <w:b/>
          <w:sz w:val="20"/>
          <w:szCs w:val="20"/>
        </w:rPr>
        <w:t>осковской области А.Ю. Воробьеву</w:t>
      </w:r>
      <w:r w:rsidRPr="00B70E9F">
        <w:rPr>
          <w:rFonts w:ascii="Cambria" w:hAnsi="Cambria"/>
          <w:b/>
          <w:sz w:val="20"/>
          <w:szCs w:val="20"/>
        </w:rPr>
        <w:t xml:space="preserve"> осталось не услышанным. </w:t>
      </w:r>
      <w:r w:rsidRPr="00B70E9F">
        <w:rPr>
          <w:rFonts w:ascii="Cambria" w:hAnsi="Cambria"/>
          <w:sz w:val="20"/>
          <w:szCs w:val="20"/>
        </w:rPr>
        <w:t xml:space="preserve">Мы везде получаем отпор. Наши заявления игнорируются либо получают формальный ответ. </w:t>
      </w:r>
    </w:p>
    <w:p w14:paraId="3EAD2655" w14:textId="77777777" w:rsidR="00040FBF" w:rsidRPr="00B70E9F" w:rsidRDefault="00040FBF" w:rsidP="00814BB7">
      <w:pPr>
        <w:rPr>
          <w:rFonts w:ascii="Cambria" w:hAnsi="Cambria"/>
          <w:sz w:val="20"/>
          <w:szCs w:val="20"/>
        </w:rPr>
      </w:pPr>
    </w:p>
    <w:p w14:paraId="13A45E94" w14:textId="77777777" w:rsidR="00814BB7" w:rsidRPr="00B70E9F" w:rsidRDefault="00B410E1" w:rsidP="00814BB7">
      <w:pPr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В настоящий момент м</w:t>
      </w:r>
      <w:r w:rsidR="00814BB7" w:rsidRPr="00B70E9F">
        <w:rPr>
          <w:rFonts w:ascii="Cambria" w:hAnsi="Cambria"/>
          <w:b/>
          <w:sz w:val="20"/>
          <w:szCs w:val="20"/>
        </w:rPr>
        <w:t>естные жители рассматривают</w:t>
      </w:r>
      <w:r w:rsidRPr="00B70E9F">
        <w:rPr>
          <w:rFonts w:ascii="Cambria" w:hAnsi="Cambria"/>
          <w:b/>
          <w:sz w:val="20"/>
          <w:szCs w:val="20"/>
        </w:rPr>
        <w:t xml:space="preserve"> возможность организации</w:t>
      </w:r>
      <w:r w:rsidR="00814BB7" w:rsidRPr="00B70E9F">
        <w:rPr>
          <w:rFonts w:ascii="Cambria" w:hAnsi="Cambria"/>
          <w:b/>
          <w:sz w:val="20"/>
          <w:szCs w:val="20"/>
        </w:rPr>
        <w:t xml:space="preserve"> рефере</w:t>
      </w:r>
      <w:r w:rsidR="003C31FA" w:rsidRPr="00B70E9F">
        <w:rPr>
          <w:rFonts w:ascii="Cambria" w:hAnsi="Cambria"/>
          <w:b/>
          <w:sz w:val="20"/>
          <w:szCs w:val="20"/>
        </w:rPr>
        <w:t>ндума о роспуске местной власти</w:t>
      </w:r>
      <w:r w:rsidR="00040FBF" w:rsidRPr="00B70E9F">
        <w:rPr>
          <w:rFonts w:ascii="Cambria" w:hAnsi="Cambria"/>
          <w:b/>
          <w:sz w:val="20"/>
          <w:szCs w:val="20"/>
        </w:rPr>
        <w:t xml:space="preserve"> </w:t>
      </w:r>
      <w:proofErr w:type="spellStart"/>
      <w:r w:rsidR="00814BB7" w:rsidRPr="00B70E9F">
        <w:rPr>
          <w:rFonts w:ascii="Cambria" w:hAnsi="Cambria"/>
          <w:b/>
          <w:sz w:val="20"/>
          <w:szCs w:val="20"/>
        </w:rPr>
        <w:t>с.п</w:t>
      </w:r>
      <w:proofErr w:type="spellEnd"/>
      <w:r w:rsidR="00814BB7" w:rsidRPr="00B70E9F">
        <w:rPr>
          <w:rFonts w:ascii="Cambria" w:hAnsi="Cambria"/>
          <w:b/>
          <w:sz w:val="20"/>
          <w:szCs w:val="20"/>
        </w:rPr>
        <w:t xml:space="preserve">. Ильинского </w:t>
      </w:r>
      <w:r w:rsidR="003C31FA" w:rsidRPr="00B70E9F">
        <w:rPr>
          <w:rFonts w:ascii="Cambria" w:hAnsi="Cambria"/>
          <w:b/>
          <w:sz w:val="20"/>
          <w:szCs w:val="20"/>
        </w:rPr>
        <w:t>с</w:t>
      </w:r>
      <w:r w:rsidR="00814BB7" w:rsidRPr="00B70E9F">
        <w:rPr>
          <w:rFonts w:ascii="Cambria" w:hAnsi="Cambria"/>
          <w:b/>
          <w:sz w:val="20"/>
          <w:szCs w:val="20"/>
        </w:rPr>
        <w:t xml:space="preserve"> целью привлечения внимания органов федеральной власти </w:t>
      </w:r>
      <w:r w:rsidR="00C16B88" w:rsidRPr="00B70E9F">
        <w:rPr>
          <w:rFonts w:ascii="Cambria" w:hAnsi="Cambria"/>
          <w:b/>
          <w:sz w:val="20"/>
          <w:szCs w:val="20"/>
        </w:rPr>
        <w:t xml:space="preserve">к </w:t>
      </w:r>
      <w:r w:rsidRPr="00B70E9F">
        <w:rPr>
          <w:rFonts w:ascii="Cambria" w:hAnsi="Cambria"/>
          <w:b/>
          <w:sz w:val="20"/>
          <w:szCs w:val="20"/>
        </w:rPr>
        <w:t>строительству</w:t>
      </w:r>
      <w:r w:rsidR="00C16B88" w:rsidRPr="00B70E9F">
        <w:rPr>
          <w:rFonts w:ascii="Cambria" w:hAnsi="Cambria"/>
          <w:b/>
          <w:sz w:val="20"/>
          <w:szCs w:val="20"/>
        </w:rPr>
        <w:t xml:space="preserve"> ГК «</w:t>
      </w:r>
      <w:proofErr w:type="spellStart"/>
      <w:r w:rsidR="00C16B88" w:rsidRPr="00B70E9F">
        <w:rPr>
          <w:rFonts w:ascii="Cambria" w:hAnsi="Cambria"/>
          <w:b/>
          <w:sz w:val="20"/>
          <w:szCs w:val="20"/>
        </w:rPr>
        <w:t>Мортон</w:t>
      </w:r>
      <w:proofErr w:type="spellEnd"/>
      <w:r w:rsidR="00C16B88" w:rsidRPr="00B70E9F">
        <w:rPr>
          <w:rFonts w:ascii="Cambria" w:hAnsi="Cambria"/>
          <w:b/>
          <w:sz w:val="20"/>
          <w:szCs w:val="20"/>
        </w:rPr>
        <w:t>»</w:t>
      </w:r>
      <w:r w:rsidR="003C31FA" w:rsidRPr="00B70E9F">
        <w:rPr>
          <w:rFonts w:ascii="Cambria" w:hAnsi="Cambria"/>
          <w:b/>
          <w:sz w:val="20"/>
          <w:szCs w:val="20"/>
        </w:rPr>
        <w:t xml:space="preserve">, </w:t>
      </w:r>
      <w:r w:rsidR="00C16B88" w:rsidRPr="00B70E9F">
        <w:rPr>
          <w:rFonts w:ascii="Cambria" w:hAnsi="Cambria"/>
          <w:b/>
          <w:sz w:val="20"/>
          <w:szCs w:val="20"/>
        </w:rPr>
        <w:t>которое наруша</w:t>
      </w:r>
      <w:r w:rsidRPr="00B70E9F">
        <w:rPr>
          <w:rFonts w:ascii="Cambria" w:hAnsi="Cambria"/>
          <w:b/>
          <w:sz w:val="20"/>
          <w:szCs w:val="20"/>
        </w:rPr>
        <w:t>ет</w:t>
      </w:r>
      <w:r w:rsidR="00C16B88" w:rsidRPr="00B70E9F">
        <w:rPr>
          <w:rFonts w:ascii="Cambria" w:hAnsi="Cambria"/>
          <w:b/>
          <w:sz w:val="20"/>
          <w:szCs w:val="20"/>
        </w:rPr>
        <w:t xml:space="preserve"> все </w:t>
      </w:r>
      <w:r w:rsidR="00814BB7" w:rsidRPr="00B70E9F">
        <w:rPr>
          <w:rFonts w:ascii="Cambria" w:hAnsi="Cambria"/>
          <w:b/>
          <w:sz w:val="20"/>
          <w:szCs w:val="20"/>
        </w:rPr>
        <w:t>возможны</w:t>
      </w:r>
      <w:r w:rsidR="00C16B88" w:rsidRPr="00B70E9F">
        <w:rPr>
          <w:rFonts w:ascii="Cambria" w:hAnsi="Cambria"/>
          <w:b/>
          <w:sz w:val="20"/>
          <w:szCs w:val="20"/>
        </w:rPr>
        <w:t>е</w:t>
      </w:r>
      <w:r w:rsidR="00814BB7" w:rsidRPr="00B70E9F">
        <w:rPr>
          <w:rFonts w:ascii="Cambria" w:hAnsi="Cambria"/>
          <w:b/>
          <w:sz w:val="20"/>
          <w:szCs w:val="20"/>
        </w:rPr>
        <w:t xml:space="preserve"> правил</w:t>
      </w:r>
      <w:r w:rsidR="00C16B88" w:rsidRPr="00B70E9F">
        <w:rPr>
          <w:rFonts w:ascii="Cambria" w:hAnsi="Cambria"/>
          <w:b/>
          <w:sz w:val="20"/>
          <w:szCs w:val="20"/>
        </w:rPr>
        <w:t>а</w:t>
      </w:r>
      <w:r w:rsidR="00814BB7" w:rsidRPr="00B70E9F">
        <w:rPr>
          <w:rFonts w:ascii="Cambria" w:hAnsi="Cambria"/>
          <w:b/>
          <w:sz w:val="20"/>
          <w:szCs w:val="20"/>
        </w:rPr>
        <w:t xml:space="preserve"> и регламент</w:t>
      </w:r>
      <w:r w:rsidR="00C16B88" w:rsidRPr="00B70E9F">
        <w:rPr>
          <w:rFonts w:ascii="Cambria" w:hAnsi="Cambria"/>
          <w:b/>
          <w:sz w:val="20"/>
          <w:szCs w:val="20"/>
        </w:rPr>
        <w:t>ы</w:t>
      </w:r>
      <w:r w:rsidR="00814BB7" w:rsidRPr="00B70E9F">
        <w:rPr>
          <w:rFonts w:ascii="Cambria" w:hAnsi="Cambria"/>
          <w:b/>
          <w:sz w:val="20"/>
          <w:szCs w:val="20"/>
        </w:rPr>
        <w:t xml:space="preserve">. </w:t>
      </w:r>
    </w:p>
    <w:p w14:paraId="23CD031F" w14:textId="77777777" w:rsidR="00814BB7" w:rsidRPr="00B70E9F" w:rsidRDefault="00814BB7" w:rsidP="00814BB7">
      <w:pPr>
        <w:rPr>
          <w:rFonts w:ascii="Cambria" w:hAnsi="Cambria"/>
          <w:b/>
          <w:sz w:val="20"/>
          <w:szCs w:val="20"/>
        </w:rPr>
      </w:pPr>
    </w:p>
    <w:p w14:paraId="0AFD8E50" w14:textId="77777777" w:rsidR="00814BB7" w:rsidRPr="00B70E9F" w:rsidRDefault="00040FBF" w:rsidP="00814BB7">
      <w:pPr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>П</w:t>
      </w:r>
      <w:r w:rsidR="00814BB7" w:rsidRPr="00B70E9F">
        <w:rPr>
          <w:rFonts w:ascii="Cambria" w:hAnsi="Cambria"/>
          <w:sz w:val="20"/>
          <w:szCs w:val="20"/>
        </w:rPr>
        <w:t>убличные слушания</w:t>
      </w:r>
      <w:r w:rsidRPr="00B70E9F">
        <w:rPr>
          <w:rFonts w:ascii="Cambria" w:hAnsi="Cambria"/>
          <w:sz w:val="20"/>
          <w:szCs w:val="20"/>
        </w:rPr>
        <w:t xml:space="preserve"> по это</w:t>
      </w:r>
      <w:r w:rsidR="00B410E1" w:rsidRPr="00B70E9F">
        <w:rPr>
          <w:rFonts w:ascii="Cambria" w:hAnsi="Cambria"/>
          <w:sz w:val="20"/>
          <w:szCs w:val="20"/>
        </w:rPr>
        <w:t xml:space="preserve">му проекту </w:t>
      </w:r>
      <w:r w:rsidRPr="00B70E9F">
        <w:rPr>
          <w:rFonts w:ascii="Cambria" w:hAnsi="Cambria"/>
          <w:sz w:val="20"/>
          <w:szCs w:val="20"/>
        </w:rPr>
        <w:t xml:space="preserve">состоялись </w:t>
      </w:r>
      <w:r w:rsidR="00F25F20" w:rsidRPr="00B70E9F">
        <w:rPr>
          <w:rFonts w:ascii="Cambria" w:hAnsi="Cambria"/>
          <w:sz w:val="20"/>
          <w:szCs w:val="20"/>
        </w:rPr>
        <w:t>27 декабря 2014 года</w:t>
      </w:r>
      <w:r w:rsidRPr="00B70E9F">
        <w:rPr>
          <w:rFonts w:ascii="Cambria" w:hAnsi="Cambria"/>
          <w:sz w:val="20"/>
          <w:szCs w:val="20"/>
        </w:rPr>
        <w:t xml:space="preserve">. Они </w:t>
      </w:r>
      <w:r w:rsidR="00814BB7" w:rsidRPr="00B70E9F">
        <w:rPr>
          <w:rFonts w:ascii="Cambria" w:hAnsi="Cambria"/>
          <w:sz w:val="20"/>
          <w:szCs w:val="20"/>
        </w:rPr>
        <w:t xml:space="preserve">были засняты рядом федеральных каналов (Россия 1, 5 </w:t>
      </w:r>
      <w:r w:rsidRPr="00B70E9F">
        <w:rPr>
          <w:rFonts w:ascii="Cambria" w:hAnsi="Cambria"/>
          <w:sz w:val="20"/>
          <w:szCs w:val="20"/>
        </w:rPr>
        <w:t xml:space="preserve">канал и </w:t>
      </w:r>
      <w:r w:rsidR="00B410E1" w:rsidRPr="00B70E9F">
        <w:rPr>
          <w:rFonts w:ascii="Cambria" w:hAnsi="Cambria"/>
          <w:sz w:val="20"/>
          <w:szCs w:val="20"/>
        </w:rPr>
        <w:t>др</w:t>
      </w:r>
      <w:r w:rsidRPr="00B70E9F">
        <w:rPr>
          <w:rFonts w:ascii="Cambria" w:hAnsi="Cambria"/>
          <w:sz w:val="20"/>
          <w:szCs w:val="20"/>
        </w:rPr>
        <w:t>.</w:t>
      </w:r>
      <w:r w:rsidR="00814BB7" w:rsidRPr="00B70E9F">
        <w:rPr>
          <w:rFonts w:ascii="Cambria" w:hAnsi="Cambria"/>
          <w:sz w:val="20"/>
          <w:szCs w:val="20"/>
        </w:rPr>
        <w:t>), однако впоследствии</w:t>
      </w:r>
      <w:r w:rsidR="00B410E1" w:rsidRPr="00B70E9F">
        <w:rPr>
          <w:rFonts w:ascii="Cambria" w:hAnsi="Cambria"/>
          <w:sz w:val="20"/>
          <w:szCs w:val="20"/>
        </w:rPr>
        <w:t>, как</w:t>
      </w:r>
      <w:r w:rsidR="00814BB7" w:rsidRPr="00B70E9F">
        <w:rPr>
          <w:rFonts w:ascii="Cambria" w:hAnsi="Cambria"/>
          <w:sz w:val="20"/>
          <w:szCs w:val="20"/>
        </w:rPr>
        <w:t xml:space="preserve"> </w:t>
      </w:r>
      <w:r w:rsidR="00B410E1" w:rsidRPr="00B70E9F">
        <w:rPr>
          <w:rFonts w:ascii="Cambria" w:hAnsi="Cambria"/>
          <w:sz w:val="20"/>
          <w:szCs w:val="20"/>
        </w:rPr>
        <w:t>нам удалось</w:t>
      </w:r>
      <w:r w:rsidRPr="00B70E9F">
        <w:rPr>
          <w:rFonts w:ascii="Cambria" w:hAnsi="Cambria"/>
          <w:sz w:val="20"/>
          <w:szCs w:val="20"/>
        </w:rPr>
        <w:t xml:space="preserve"> </w:t>
      </w:r>
      <w:r w:rsidR="00B410E1" w:rsidRPr="00B70E9F">
        <w:rPr>
          <w:rFonts w:ascii="Cambria" w:hAnsi="Cambria"/>
          <w:sz w:val="20"/>
          <w:szCs w:val="20"/>
        </w:rPr>
        <w:t>выяснить</w:t>
      </w:r>
      <w:r w:rsidRPr="00B70E9F">
        <w:rPr>
          <w:rFonts w:ascii="Cambria" w:hAnsi="Cambria"/>
          <w:sz w:val="20"/>
          <w:szCs w:val="20"/>
        </w:rPr>
        <w:t xml:space="preserve">, </w:t>
      </w:r>
      <w:r w:rsidR="00814BB7" w:rsidRPr="00B70E9F">
        <w:rPr>
          <w:rFonts w:ascii="Cambria" w:hAnsi="Cambria"/>
          <w:sz w:val="20"/>
          <w:szCs w:val="20"/>
        </w:rPr>
        <w:t>редакци</w:t>
      </w:r>
      <w:r w:rsidRPr="00B70E9F">
        <w:rPr>
          <w:rFonts w:ascii="Cambria" w:hAnsi="Cambria"/>
          <w:sz w:val="20"/>
          <w:szCs w:val="20"/>
        </w:rPr>
        <w:t xml:space="preserve">ям телеканалов </w:t>
      </w:r>
      <w:r w:rsidR="00814BB7" w:rsidRPr="00B70E9F">
        <w:rPr>
          <w:rFonts w:ascii="Cambria" w:hAnsi="Cambria"/>
          <w:sz w:val="20"/>
          <w:szCs w:val="20"/>
        </w:rPr>
        <w:t xml:space="preserve">было </w:t>
      </w:r>
      <w:r w:rsidR="00B410E1" w:rsidRPr="00B70E9F">
        <w:rPr>
          <w:rFonts w:ascii="Cambria" w:hAnsi="Cambria"/>
          <w:sz w:val="20"/>
          <w:szCs w:val="20"/>
        </w:rPr>
        <w:t>«</w:t>
      </w:r>
      <w:r w:rsidRPr="00B70E9F">
        <w:rPr>
          <w:rFonts w:ascii="Cambria" w:hAnsi="Cambria"/>
          <w:sz w:val="20"/>
          <w:szCs w:val="20"/>
        </w:rPr>
        <w:t xml:space="preserve">не </w:t>
      </w:r>
      <w:r w:rsidR="00814BB7" w:rsidRPr="00B70E9F">
        <w:rPr>
          <w:rFonts w:ascii="Cambria" w:hAnsi="Cambria"/>
          <w:sz w:val="20"/>
          <w:szCs w:val="20"/>
        </w:rPr>
        <w:t>рекомендовано</w:t>
      </w:r>
      <w:r w:rsidR="00B410E1" w:rsidRPr="00B70E9F">
        <w:rPr>
          <w:rFonts w:ascii="Cambria" w:hAnsi="Cambria"/>
          <w:sz w:val="20"/>
          <w:szCs w:val="20"/>
        </w:rPr>
        <w:t>»</w:t>
      </w:r>
      <w:r w:rsidR="00814BB7" w:rsidRPr="00B70E9F">
        <w:rPr>
          <w:rFonts w:ascii="Cambria" w:hAnsi="Cambria"/>
          <w:sz w:val="20"/>
          <w:szCs w:val="20"/>
        </w:rPr>
        <w:t xml:space="preserve"> выпускать сюжет в эфир</w:t>
      </w:r>
      <w:r w:rsidRPr="00B70E9F">
        <w:rPr>
          <w:rFonts w:ascii="Cambria" w:hAnsi="Cambria"/>
          <w:sz w:val="20"/>
          <w:szCs w:val="20"/>
        </w:rPr>
        <w:t xml:space="preserve">. </w:t>
      </w:r>
    </w:p>
    <w:p w14:paraId="3C494291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</w:p>
    <w:p w14:paraId="2F01A7C2" w14:textId="77777777" w:rsidR="00B410E1" w:rsidRPr="00B70E9F" w:rsidRDefault="00B410E1" w:rsidP="00B410E1">
      <w:pPr>
        <w:pStyle w:val="a5"/>
        <w:ind w:left="0"/>
        <w:jc w:val="both"/>
        <w:rPr>
          <w:rFonts w:ascii="Cambria" w:eastAsia="Times New Roman" w:hAnsi="Cambria"/>
          <w:i/>
          <w:color w:val="000000"/>
          <w:sz w:val="20"/>
          <w:szCs w:val="20"/>
        </w:rPr>
      </w:pPr>
    </w:p>
    <w:p w14:paraId="6D8D8781" w14:textId="77777777" w:rsidR="00814BB7" w:rsidRPr="00B70E9F" w:rsidRDefault="00814BB7" w:rsidP="00B410E1">
      <w:pPr>
        <w:pStyle w:val="a5"/>
        <w:ind w:left="0"/>
        <w:jc w:val="both"/>
        <w:rPr>
          <w:rFonts w:ascii="Cambria" w:eastAsia="Times New Roman" w:hAnsi="Cambria"/>
          <w:i/>
          <w:color w:val="000000"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Закон</w:t>
      </w:r>
      <w:r w:rsidR="00B410E1" w:rsidRPr="00B70E9F">
        <w:rPr>
          <w:rFonts w:ascii="Cambria" w:hAnsi="Cambria"/>
          <w:b/>
          <w:sz w:val="20"/>
          <w:szCs w:val="20"/>
        </w:rPr>
        <w:t>ы, которые нарушают застройщики (ГК «</w:t>
      </w:r>
      <w:proofErr w:type="spellStart"/>
      <w:r w:rsidR="00B410E1" w:rsidRPr="00B70E9F">
        <w:rPr>
          <w:rFonts w:ascii="Cambria" w:hAnsi="Cambria"/>
          <w:b/>
          <w:sz w:val="20"/>
          <w:szCs w:val="20"/>
        </w:rPr>
        <w:t>Мортон</w:t>
      </w:r>
      <w:proofErr w:type="spellEnd"/>
      <w:r w:rsidR="00B410E1" w:rsidRPr="00B70E9F">
        <w:rPr>
          <w:rFonts w:ascii="Cambria" w:hAnsi="Cambria"/>
          <w:b/>
          <w:sz w:val="20"/>
          <w:szCs w:val="20"/>
        </w:rPr>
        <w:t>»)</w:t>
      </w:r>
    </w:p>
    <w:p w14:paraId="69944B62" w14:textId="77777777" w:rsidR="00F25F20" w:rsidRPr="00B70E9F" w:rsidRDefault="00F25F20" w:rsidP="00F25F20">
      <w:pPr>
        <w:pStyle w:val="a5"/>
        <w:ind w:left="1080"/>
        <w:jc w:val="both"/>
        <w:rPr>
          <w:rFonts w:ascii="Cambria" w:hAnsi="Cambria"/>
          <w:b/>
          <w:sz w:val="20"/>
          <w:szCs w:val="20"/>
        </w:rPr>
      </w:pPr>
    </w:p>
    <w:p w14:paraId="791CE19D" w14:textId="77777777" w:rsidR="00814BB7" w:rsidRPr="00B70E9F" w:rsidRDefault="00814BB7" w:rsidP="00814BB7">
      <w:pPr>
        <w:pStyle w:val="a5"/>
        <w:numPr>
          <w:ilvl w:val="0"/>
          <w:numId w:val="3"/>
        </w:numPr>
        <w:ind w:left="1134" w:hanging="425"/>
        <w:jc w:val="both"/>
        <w:rPr>
          <w:rFonts w:ascii="Cambria" w:hAnsi="Cambria"/>
          <w:i/>
          <w:sz w:val="20"/>
          <w:szCs w:val="20"/>
          <w:u w:val="single"/>
        </w:rPr>
      </w:pPr>
      <w:r w:rsidRPr="00B70E9F">
        <w:rPr>
          <w:rFonts w:ascii="Cambria" w:hAnsi="Cambria"/>
          <w:i/>
          <w:sz w:val="20"/>
          <w:szCs w:val="20"/>
          <w:u w:val="single"/>
        </w:rPr>
        <w:t>Водоснабжение</w:t>
      </w:r>
    </w:p>
    <w:p w14:paraId="64083D44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  <w:r w:rsidRPr="00B70E9F">
        <w:rPr>
          <w:rFonts w:ascii="Cambria" w:hAnsi="Cambria"/>
          <w:color w:val="000000"/>
          <w:sz w:val="20"/>
          <w:szCs w:val="20"/>
        </w:rPr>
        <w:t xml:space="preserve">Территория, на которой планируется строительство, расположена в долине Москвы-реки, во 2 поясе зоны санитарной охраны источников питьевого </w:t>
      </w:r>
      <w:r w:rsidR="00301E7E" w:rsidRPr="00B70E9F">
        <w:rPr>
          <w:rFonts w:ascii="Cambria" w:hAnsi="Cambria"/>
          <w:color w:val="000000"/>
          <w:sz w:val="20"/>
          <w:szCs w:val="20"/>
        </w:rPr>
        <w:t xml:space="preserve">водоснабжения </w:t>
      </w:r>
      <w:r w:rsidRPr="00B70E9F">
        <w:rPr>
          <w:rFonts w:ascii="Cambria" w:hAnsi="Cambria"/>
          <w:color w:val="000000"/>
          <w:sz w:val="20"/>
          <w:szCs w:val="20"/>
        </w:rPr>
        <w:t xml:space="preserve">Москвы  – Рублевского и Западного водозаборов. В соответствии с п. 3 ст. 44 Водного кодекса РФ запрещается сброс сточных, в том числе дренажных, вод в водные объекты, расположенные в границах зон санитарной охраны источников питьевого водоснабжения. </w:t>
      </w:r>
    </w:p>
    <w:p w14:paraId="2B235603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</w:p>
    <w:p w14:paraId="05A771AF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  <w:r w:rsidRPr="00B70E9F">
        <w:rPr>
          <w:rFonts w:ascii="Cambria" w:hAnsi="Cambria"/>
          <w:color w:val="000000"/>
          <w:sz w:val="20"/>
          <w:szCs w:val="20"/>
        </w:rPr>
        <w:t>Местные жители обратились с данным вопросом в Мосводоканал и получили 20.04.2015 ответ о том, что в населенных пунктах, в которых планируется реализация комплекса «</w:t>
      </w:r>
      <w:proofErr w:type="spellStart"/>
      <w:r w:rsidRPr="00B70E9F">
        <w:rPr>
          <w:rFonts w:ascii="Cambria" w:hAnsi="Cambria"/>
          <w:color w:val="000000"/>
          <w:sz w:val="20"/>
          <w:szCs w:val="20"/>
        </w:rPr>
        <w:t>МортонГрад</w:t>
      </w:r>
      <w:proofErr w:type="spellEnd"/>
      <w:r w:rsidRPr="00B70E9F">
        <w:rPr>
          <w:rFonts w:ascii="Cambria" w:hAnsi="Cambria"/>
          <w:color w:val="000000"/>
          <w:sz w:val="20"/>
          <w:szCs w:val="20"/>
        </w:rPr>
        <w:t xml:space="preserve"> </w:t>
      </w:r>
      <w:proofErr w:type="spellStart"/>
      <w:r w:rsidRPr="00B70E9F">
        <w:rPr>
          <w:rFonts w:ascii="Cambria" w:hAnsi="Cambria"/>
          <w:color w:val="000000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color w:val="000000"/>
          <w:sz w:val="20"/>
          <w:szCs w:val="20"/>
        </w:rPr>
        <w:t>-Усово»</w:t>
      </w:r>
      <w:r w:rsidR="009E3C58" w:rsidRPr="00B70E9F">
        <w:rPr>
          <w:rFonts w:ascii="Cambria" w:hAnsi="Cambria"/>
          <w:color w:val="000000"/>
          <w:sz w:val="20"/>
          <w:szCs w:val="20"/>
        </w:rPr>
        <w:t>,</w:t>
      </w:r>
      <w:r w:rsidRPr="00B70E9F">
        <w:rPr>
          <w:rFonts w:ascii="Cambria" w:hAnsi="Cambria"/>
          <w:color w:val="000000"/>
          <w:sz w:val="20"/>
          <w:szCs w:val="20"/>
        </w:rPr>
        <w:t xml:space="preserve"> запрещено всякое новое строительство. </w:t>
      </w:r>
    </w:p>
    <w:p w14:paraId="03C0E9B8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</w:p>
    <w:p w14:paraId="1AD2F297" w14:textId="77777777" w:rsidR="00814BB7" w:rsidRPr="00B70E9F" w:rsidRDefault="00B410E1" w:rsidP="00814BB7">
      <w:pPr>
        <w:pStyle w:val="a5"/>
        <w:ind w:left="0"/>
        <w:jc w:val="both"/>
        <w:rPr>
          <w:rFonts w:ascii="Cambria" w:eastAsia="Times New Roman" w:hAnsi="Cambria"/>
          <w:color w:val="000000"/>
          <w:sz w:val="20"/>
          <w:szCs w:val="20"/>
        </w:rPr>
      </w:pPr>
      <w:r w:rsidRPr="00B70E9F">
        <w:rPr>
          <w:rFonts w:ascii="Cambria" w:eastAsia="Times New Roman" w:hAnsi="Cambria"/>
          <w:color w:val="000000"/>
          <w:sz w:val="20"/>
          <w:szCs w:val="20"/>
        </w:rPr>
        <w:lastRenderedPageBreak/>
        <w:t>П</w:t>
      </w:r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>ланируемое место сброса сточных вод «</w:t>
      </w:r>
      <w:proofErr w:type="spellStart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>МортонГрада</w:t>
      </w:r>
      <w:proofErr w:type="spellEnd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 xml:space="preserve"> </w:t>
      </w:r>
      <w:proofErr w:type="spellStart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>Ильинское</w:t>
      </w:r>
      <w:proofErr w:type="spellEnd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 xml:space="preserve">-Усово» (в русло р. Липки и далее в </w:t>
      </w:r>
      <w:proofErr w:type="gramStart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>Москва-реку</w:t>
      </w:r>
      <w:proofErr w:type="gramEnd"/>
      <w:r w:rsidR="00814BB7" w:rsidRPr="00B70E9F">
        <w:rPr>
          <w:rFonts w:ascii="Cambria" w:eastAsia="Times New Roman" w:hAnsi="Cambria"/>
          <w:color w:val="000000"/>
          <w:sz w:val="20"/>
          <w:szCs w:val="20"/>
        </w:rPr>
        <w:t xml:space="preserve">) </w:t>
      </w:r>
      <w:r w:rsidR="005271C7" w:rsidRPr="00B70E9F">
        <w:rPr>
          <w:rFonts w:ascii="Cambria" w:eastAsia="Times New Roman" w:hAnsi="Cambria"/>
          <w:b/>
          <w:color w:val="000000"/>
          <w:sz w:val="20"/>
          <w:szCs w:val="20"/>
        </w:rPr>
        <w:t xml:space="preserve">в непосредственной близости от </w:t>
      </w:r>
      <w:r w:rsidR="005D0293" w:rsidRPr="00B70E9F">
        <w:rPr>
          <w:rFonts w:ascii="Cambria" w:eastAsia="Times New Roman" w:hAnsi="Cambria"/>
          <w:b/>
          <w:color w:val="000000"/>
          <w:sz w:val="20"/>
          <w:szCs w:val="20"/>
        </w:rPr>
        <w:t xml:space="preserve">Ново-Огарево - </w:t>
      </w:r>
      <w:r w:rsidR="00814BB7" w:rsidRPr="00B70E9F">
        <w:rPr>
          <w:rFonts w:ascii="Cambria" w:eastAsia="Times New Roman" w:hAnsi="Cambria"/>
          <w:b/>
          <w:color w:val="000000"/>
          <w:sz w:val="20"/>
          <w:szCs w:val="20"/>
        </w:rPr>
        <w:t xml:space="preserve">государственной резиденции </w:t>
      </w:r>
      <w:r w:rsidR="005D0293" w:rsidRPr="00B70E9F">
        <w:rPr>
          <w:rFonts w:ascii="Cambria" w:eastAsia="Times New Roman" w:hAnsi="Cambria"/>
          <w:b/>
          <w:color w:val="000000"/>
          <w:sz w:val="20"/>
          <w:szCs w:val="20"/>
        </w:rPr>
        <w:t>Президента РФ ВВ. Путина</w:t>
      </w:r>
      <w:r w:rsidR="00814BB7" w:rsidRPr="00B70E9F">
        <w:rPr>
          <w:rFonts w:ascii="Cambria" w:eastAsia="Times New Roman" w:hAnsi="Cambria"/>
          <w:b/>
          <w:color w:val="000000"/>
          <w:sz w:val="20"/>
          <w:szCs w:val="20"/>
        </w:rPr>
        <w:t>, а также выше по течению других государственных резиденций.</w:t>
      </w:r>
    </w:p>
    <w:p w14:paraId="29B14DEB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1206F9A7" w14:textId="77777777" w:rsidR="00814BB7" w:rsidRPr="00B70E9F" w:rsidRDefault="00814BB7" w:rsidP="00814BB7">
      <w:pPr>
        <w:pStyle w:val="a5"/>
        <w:numPr>
          <w:ilvl w:val="0"/>
          <w:numId w:val="3"/>
        </w:numPr>
        <w:ind w:left="1134" w:hanging="425"/>
        <w:jc w:val="both"/>
        <w:rPr>
          <w:rFonts w:ascii="Cambria" w:hAnsi="Cambria"/>
          <w:i/>
          <w:sz w:val="20"/>
          <w:szCs w:val="20"/>
          <w:u w:val="single"/>
        </w:rPr>
      </w:pPr>
      <w:r w:rsidRPr="00B70E9F">
        <w:rPr>
          <w:rFonts w:ascii="Cambria" w:hAnsi="Cambria"/>
          <w:i/>
          <w:sz w:val="20"/>
          <w:szCs w:val="20"/>
          <w:u w:val="single"/>
        </w:rPr>
        <w:t>Экология</w:t>
      </w:r>
    </w:p>
    <w:p w14:paraId="30A447DF" w14:textId="77777777" w:rsidR="00814BB7" w:rsidRPr="00B70E9F" w:rsidRDefault="00814BB7" w:rsidP="00814BB7">
      <w:pPr>
        <w:pStyle w:val="a5"/>
        <w:ind w:left="1440"/>
        <w:jc w:val="both"/>
        <w:rPr>
          <w:rFonts w:ascii="Cambria" w:hAnsi="Cambria"/>
          <w:sz w:val="20"/>
          <w:szCs w:val="20"/>
        </w:rPr>
      </w:pPr>
    </w:p>
    <w:p w14:paraId="29660570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Рассматриваемая территория входит в границы комплексного природного и историко-культурного заказника «Верхняя Москва-река». </w:t>
      </w:r>
      <w:r w:rsidRPr="00B70E9F">
        <w:rPr>
          <w:rFonts w:ascii="Cambria" w:hAnsi="Cambria"/>
          <w:color w:val="000000"/>
          <w:sz w:val="20"/>
          <w:szCs w:val="20"/>
        </w:rPr>
        <w:t>В соответствии с режимом заказника</w:t>
      </w:r>
      <w:r w:rsidR="005271C7" w:rsidRPr="00B70E9F">
        <w:rPr>
          <w:rFonts w:ascii="Cambria" w:hAnsi="Cambria"/>
          <w:color w:val="000000"/>
          <w:sz w:val="20"/>
          <w:szCs w:val="20"/>
        </w:rPr>
        <w:t xml:space="preserve">. </w:t>
      </w:r>
      <w:r w:rsidR="005271C7" w:rsidRPr="00B70E9F">
        <w:rPr>
          <w:rFonts w:ascii="Cambria" w:hAnsi="Cambria"/>
          <w:b/>
          <w:color w:val="000000"/>
          <w:sz w:val="20"/>
          <w:szCs w:val="20"/>
        </w:rPr>
        <w:t>Н</w:t>
      </w:r>
      <w:r w:rsidRPr="00B70E9F">
        <w:rPr>
          <w:rFonts w:ascii="Cambria" w:hAnsi="Cambria"/>
          <w:b/>
          <w:color w:val="000000"/>
          <w:sz w:val="20"/>
          <w:szCs w:val="20"/>
        </w:rPr>
        <w:t>а данной территории допускается только индивидуальное строительство усадебного типа.</w:t>
      </w:r>
    </w:p>
    <w:p w14:paraId="49EB61D8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</w:p>
    <w:p w14:paraId="6615723C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  <w:r w:rsidRPr="00B70E9F">
        <w:rPr>
          <w:rFonts w:ascii="Cambria" w:hAnsi="Cambria"/>
          <w:color w:val="000000"/>
          <w:sz w:val="20"/>
          <w:szCs w:val="20"/>
        </w:rPr>
        <w:t>Жители обратились в Международную неправительственную некоммерческую организацию «Совет Гринпис» и получили заключение, согласно которому строительство комплекса «</w:t>
      </w:r>
      <w:proofErr w:type="spellStart"/>
      <w:r w:rsidRPr="00B70E9F">
        <w:rPr>
          <w:rFonts w:ascii="Cambria" w:hAnsi="Cambria"/>
          <w:color w:val="000000"/>
          <w:sz w:val="20"/>
          <w:szCs w:val="20"/>
        </w:rPr>
        <w:t>Мортонград</w:t>
      </w:r>
      <w:proofErr w:type="spellEnd"/>
      <w:r w:rsidRPr="00B70E9F">
        <w:rPr>
          <w:rFonts w:ascii="Cambria" w:hAnsi="Cambria"/>
          <w:color w:val="000000"/>
          <w:sz w:val="20"/>
          <w:szCs w:val="20"/>
        </w:rPr>
        <w:t xml:space="preserve"> </w:t>
      </w:r>
      <w:proofErr w:type="spellStart"/>
      <w:r w:rsidRPr="00B70E9F">
        <w:rPr>
          <w:rFonts w:ascii="Cambria" w:hAnsi="Cambria"/>
          <w:color w:val="000000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color w:val="000000"/>
          <w:sz w:val="20"/>
          <w:szCs w:val="20"/>
        </w:rPr>
        <w:t xml:space="preserve">-Усово» приведет к экологической катастрофе. </w:t>
      </w:r>
    </w:p>
    <w:p w14:paraId="5FCC4EAC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</w:p>
    <w:p w14:paraId="3BF30562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color w:val="000000"/>
          <w:sz w:val="20"/>
          <w:szCs w:val="20"/>
        </w:rPr>
      </w:pPr>
      <w:r w:rsidRPr="00B70E9F">
        <w:rPr>
          <w:rFonts w:ascii="Cambria" w:hAnsi="Cambria"/>
          <w:color w:val="000000"/>
          <w:sz w:val="20"/>
          <w:szCs w:val="20"/>
        </w:rPr>
        <w:t>Строительство многоэтажных домов на данной территории исказит знаменитую панораму долины Москвы-реки со смотровой площадки усадьбы «Архангельское» в юго-западном секторе. Жители попросили специалистов института «</w:t>
      </w:r>
      <w:proofErr w:type="spellStart"/>
      <w:r w:rsidRPr="00B70E9F">
        <w:rPr>
          <w:rFonts w:ascii="Cambria" w:hAnsi="Cambria"/>
          <w:color w:val="000000"/>
          <w:sz w:val="20"/>
          <w:szCs w:val="20"/>
        </w:rPr>
        <w:t>Гипрогор</w:t>
      </w:r>
      <w:proofErr w:type="spellEnd"/>
      <w:r w:rsidRPr="00B70E9F">
        <w:rPr>
          <w:rFonts w:ascii="Cambria" w:hAnsi="Cambria"/>
          <w:color w:val="000000"/>
          <w:sz w:val="20"/>
          <w:szCs w:val="20"/>
        </w:rPr>
        <w:t xml:space="preserve">» провести независимый ландшафтно-визуальный анализ и подтвердили, что строительство существенным образом повлияет на восприятие пейзажей. </w:t>
      </w:r>
    </w:p>
    <w:p w14:paraId="752265D4" w14:textId="77777777" w:rsidR="00814BB7" w:rsidRPr="00B70E9F" w:rsidRDefault="00814BB7" w:rsidP="00814BB7">
      <w:pPr>
        <w:pStyle w:val="a5"/>
        <w:ind w:left="1440"/>
        <w:jc w:val="both"/>
        <w:rPr>
          <w:rFonts w:ascii="Cambria" w:hAnsi="Cambria"/>
          <w:sz w:val="20"/>
          <w:szCs w:val="20"/>
        </w:rPr>
      </w:pPr>
    </w:p>
    <w:p w14:paraId="43A95F11" w14:textId="77777777" w:rsidR="00814BB7" w:rsidRPr="00B70E9F" w:rsidRDefault="00814BB7" w:rsidP="00814BB7">
      <w:pPr>
        <w:pStyle w:val="a5"/>
        <w:numPr>
          <w:ilvl w:val="0"/>
          <w:numId w:val="3"/>
        </w:numPr>
        <w:ind w:left="1134" w:hanging="425"/>
        <w:jc w:val="both"/>
        <w:rPr>
          <w:rFonts w:ascii="Cambria" w:hAnsi="Cambria"/>
          <w:i/>
          <w:sz w:val="20"/>
          <w:szCs w:val="20"/>
          <w:u w:val="single"/>
        </w:rPr>
      </w:pPr>
      <w:r w:rsidRPr="00B70E9F">
        <w:rPr>
          <w:rFonts w:ascii="Cambria" w:hAnsi="Cambria"/>
          <w:i/>
          <w:sz w:val="20"/>
          <w:szCs w:val="20"/>
          <w:u w:val="single"/>
        </w:rPr>
        <w:t xml:space="preserve">Плотность и этажность застройки </w:t>
      </w:r>
    </w:p>
    <w:p w14:paraId="53B0DC20" w14:textId="77777777" w:rsidR="00814BB7" w:rsidRPr="00B70E9F" w:rsidRDefault="00814BB7" w:rsidP="00814BB7">
      <w:pPr>
        <w:pStyle w:val="a5"/>
        <w:ind w:left="1134"/>
        <w:jc w:val="both"/>
        <w:rPr>
          <w:rFonts w:ascii="Cambria" w:hAnsi="Cambria"/>
          <w:i/>
          <w:sz w:val="20"/>
          <w:szCs w:val="20"/>
          <w:u w:val="single"/>
        </w:rPr>
      </w:pPr>
    </w:p>
    <w:p w14:paraId="42F9A65F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В настоящее время численность проживающих на всей территории сельского поселения </w:t>
      </w:r>
      <w:proofErr w:type="spellStart"/>
      <w:r w:rsidRPr="00B70E9F">
        <w:rPr>
          <w:rFonts w:ascii="Cambria" w:hAnsi="Cambria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sz w:val="20"/>
          <w:szCs w:val="20"/>
        </w:rPr>
        <w:t xml:space="preserve"> составляет около 20 тысяч человек, таким образом, строительство жилого микрорайона, превышающего по численности населения в три раза все население муниципального образования, недопустимо и противоречит всем принципам устойчивого развития.</w:t>
      </w:r>
    </w:p>
    <w:p w14:paraId="7E704FD1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35B305CE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Концепция </w:t>
      </w:r>
      <w:r w:rsidR="005271C7" w:rsidRPr="00B70E9F">
        <w:rPr>
          <w:rFonts w:ascii="Cambria" w:hAnsi="Cambria"/>
          <w:sz w:val="20"/>
          <w:szCs w:val="20"/>
        </w:rPr>
        <w:t xml:space="preserve">застройки </w:t>
      </w:r>
      <w:r w:rsidRPr="00B70E9F">
        <w:rPr>
          <w:rFonts w:ascii="Cambria" w:hAnsi="Cambria"/>
          <w:sz w:val="20"/>
          <w:szCs w:val="20"/>
        </w:rPr>
        <w:t xml:space="preserve">противоречит проекту схемы территориального планирования Красногорского муниципального района, а также прошедшему публичные слушания проекту генерального плана сельского поселения </w:t>
      </w:r>
      <w:proofErr w:type="spellStart"/>
      <w:r w:rsidRPr="00B70E9F">
        <w:rPr>
          <w:rFonts w:ascii="Cambria" w:hAnsi="Cambria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sz w:val="20"/>
          <w:szCs w:val="20"/>
        </w:rPr>
        <w:t>.</w:t>
      </w:r>
    </w:p>
    <w:p w14:paraId="2FF2737F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0345A9CE" w14:textId="77777777" w:rsidR="00814BB7" w:rsidRPr="00B70E9F" w:rsidRDefault="005271C7" w:rsidP="00814BB7">
      <w:pPr>
        <w:pStyle w:val="a5"/>
        <w:ind w:left="0"/>
        <w:jc w:val="both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В</w:t>
      </w:r>
      <w:r w:rsidR="00814BB7" w:rsidRPr="00B70E9F">
        <w:rPr>
          <w:rFonts w:ascii="Cambria" w:hAnsi="Cambria"/>
          <w:b/>
          <w:sz w:val="20"/>
          <w:szCs w:val="20"/>
        </w:rPr>
        <w:t xml:space="preserve"> соответствии с нормативами градостроительного проектирования Московской области, высотность домов в границах сельских населенных пунктов с населением менее 1 тыс. чел. (какими являются близлежащие д. </w:t>
      </w:r>
      <w:proofErr w:type="spellStart"/>
      <w:r w:rsidR="00814BB7" w:rsidRPr="00B70E9F">
        <w:rPr>
          <w:rFonts w:ascii="Cambria" w:hAnsi="Cambria"/>
          <w:b/>
          <w:sz w:val="20"/>
          <w:szCs w:val="20"/>
        </w:rPr>
        <w:t>Глухово</w:t>
      </w:r>
      <w:proofErr w:type="spellEnd"/>
      <w:r w:rsidR="00814BB7" w:rsidRPr="00B70E9F">
        <w:rPr>
          <w:rFonts w:ascii="Cambria" w:hAnsi="Cambria"/>
          <w:b/>
          <w:sz w:val="20"/>
          <w:szCs w:val="20"/>
        </w:rPr>
        <w:t xml:space="preserve">, Александровка, село </w:t>
      </w:r>
      <w:proofErr w:type="spellStart"/>
      <w:r w:rsidR="00814BB7" w:rsidRPr="00B70E9F">
        <w:rPr>
          <w:rFonts w:ascii="Cambria" w:hAnsi="Cambria"/>
          <w:b/>
          <w:sz w:val="20"/>
          <w:szCs w:val="20"/>
        </w:rPr>
        <w:t>Ильинское</w:t>
      </w:r>
      <w:proofErr w:type="spellEnd"/>
      <w:r w:rsidR="00814BB7" w:rsidRPr="00B70E9F">
        <w:rPr>
          <w:rFonts w:ascii="Cambria" w:hAnsi="Cambria"/>
          <w:b/>
          <w:sz w:val="20"/>
          <w:szCs w:val="20"/>
        </w:rPr>
        <w:t>, в границы которых включаются рассматриваемые участки) не может превышать 3 этажа.</w:t>
      </w:r>
    </w:p>
    <w:p w14:paraId="228FEF12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06D357F7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 xml:space="preserve">Один из участков с кадастровым номером 50:11:0050501:0014 площадью 27,85 га в соответствии с данными публичной кадастровой карты имеет вид использования «для малоэтажного жилищного строительства». Однако на проекте </w:t>
      </w:r>
      <w:proofErr w:type="gramStart"/>
      <w:r w:rsidRPr="00B70E9F">
        <w:rPr>
          <w:rFonts w:ascii="Cambria" w:hAnsi="Cambria"/>
          <w:b/>
          <w:sz w:val="20"/>
          <w:szCs w:val="20"/>
        </w:rPr>
        <w:t>планировки</w:t>
      </w:r>
      <w:proofErr w:type="gramEnd"/>
      <w:r w:rsidRPr="00B70E9F">
        <w:rPr>
          <w:rFonts w:ascii="Cambria" w:hAnsi="Cambria"/>
          <w:b/>
          <w:sz w:val="20"/>
          <w:szCs w:val="20"/>
        </w:rPr>
        <w:t xml:space="preserve"> на нем нарисованы три многоэтажных дома 7-14 этажей.</w:t>
      </w:r>
    </w:p>
    <w:p w14:paraId="74E261B7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2BCB9228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В соответствии со СНиП 2.07.01-89* ГРАДОСТРОИТЕЛЬСТВО. </w:t>
      </w:r>
      <w:proofErr w:type="gramStart"/>
      <w:r w:rsidRPr="00B70E9F">
        <w:rPr>
          <w:rFonts w:ascii="Cambria" w:hAnsi="Cambria"/>
          <w:sz w:val="20"/>
          <w:szCs w:val="20"/>
        </w:rPr>
        <w:t xml:space="preserve">ПЛАНИРОВКА И ЗАСТРОЙКА ГОРОДСКИХ И СЕЛЬСКИХ ПОСЕЛЕНИЙ, входящего в перечень национальных стандартов и сводов правил (частей таких стандартов и сводов правил), в результате применения которых на обязательной основе обеспечивается соблюдение требований Федерального закона «Технический регламент о безопасности зданий и сооружений» (Распоряжение Правительства РФ от 21 июня 2010 г. № 1047-р) </w:t>
      </w:r>
      <w:r w:rsidRPr="00B70E9F">
        <w:rPr>
          <w:rFonts w:ascii="Cambria" w:hAnsi="Cambria"/>
          <w:b/>
          <w:sz w:val="20"/>
          <w:szCs w:val="20"/>
        </w:rPr>
        <w:t xml:space="preserve">численность населения </w:t>
      </w:r>
      <w:proofErr w:type="spellStart"/>
      <w:r w:rsidRPr="00B70E9F">
        <w:rPr>
          <w:rFonts w:ascii="Cambria" w:hAnsi="Cambria"/>
          <w:b/>
          <w:sz w:val="20"/>
          <w:szCs w:val="20"/>
        </w:rPr>
        <w:t>МортонГрада</w:t>
      </w:r>
      <w:proofErr w:type="spellEnd"/>
      <w:r w:rsidRPr="00B70E9F">
        <w:rPr>
          <w:rFonts w:ascii="Cambria" w:hAnsi="Cambria"/>
          <w:b/>
          <w:sz w:val="20"/>
          <w:szCs w:val="20"/>
        </w:rPr>
        <w:t xml:space="preserve"> (для рассматриваемой территории 215 га) превышает нормативно допустимую</w:t>
      </w:r>
      <w:proofErr w:type="gramEnd"/>
      <w:r w:rsidRPr="00B70E9F">
        <w:rPr>
          <w:rFonts w:ascii="Cambria" w:hAnsi="Cambria"/>
          <w:b/>
          <w:sz w:val="20"/>
          <w:szCs w:val="20"/>
        </w:rPr>
        <w:t xml:space="preserve"> в два с половиной раза. При этом показатели территорий иного назначения и озелененных территорий в проекте занижены примерно в два раза по сравнению с нормативными требованиями.</w:t>
      </w:r>
    </w:p>
    <w:p w14:paraId="3BB2D8EE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5738F87A" w14:textId="77777777" w:rsidR="00814BB7" w:rsidRPr="00B70E9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Не решен вопрос с размещением кладбища для столь большого поселения. Размещение новых кладбищ во 2м поясе зоны санитарной охраны источников питьевого водоснабжения запрещено. При этом </w:t>
      </w:r>
      <w:proofErr w:type="spellStart"/>
      <w:r w:rsidRPr="00B70E9F">
        <w:rPr>
          <w:rFonts w:ascii="Cambria" w:hAnsi="Cambria"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sz w:val="20"/>
          <w:szCs w:val="20"/>
        </w:rPr>
        <w:t xml:space="preserve"> кладбище уже закрыто для новых захоронений, а </w:t>
      </w:r>
      <w:proofErr w:type="spellStart"/>
      <w:r w:rsidRPr="00B70E9F">
        <w:rPr>
          <w:rFonts w:ascii="Cambria" w:hAnsi="Cambria"/>
          <w:sz w:val="20"/>
          <w:szCs w:val="20"/>
        </w:rPr>
        <w:t>Тимошкинское</w:t>
      </w:r>
      <w:proofErr w:type="spellEnd"/>
      <w:r w:rsidRPr="00B70E9F">
        <w:rPr>
          <w:rFonts w:ascii="Cambria" w:hAnsi="Cambria"/>
          <w:sz w:val="20"/>
          <w:szCs w:val="20"/>
        </w:rPr>
        <w:t xml:space="preserve"> едва обеспечивает потребности в захоронениях местного населения.</w:t>
      </w:r>
    </w:p>
    <w:p w14:paraId="3FA14E3E" w14:textId="77777777" w:rsidR="00814BB7" w:rsidRPr="00B70E9F" w:rsidRDefault="00814BB7" w:rsidP="00814BB7">
      <w:pPr>
        <w:pStyle w:val="a5"/>
        <w:jc w:val="both"/>
        <w:rPr>
          <w:rFonts w:ascii="Cambria" w:hAnsi="Cambria"/>
          <w:sz w:val="20"/>
          <w:szCs w:val="20"/>
        </w:rPr>
      </w:pPr>
    </w:p>
    <w:p w14:paraId="2A4365E9" w14:textId="77777777" w:rsidR="00814BB7" w:rsidRPr="00B70E9F" w:rsidRDefault="00814BB7" w:rsidP="00814BB7">
      <w:pPr>
        <w:pStyle w:val="a5"/>
        <w:numPr>
          <w:ilvl w:val="0"/>
          <w:numId w:val="3"/>
        </w:numPr>
        <w:ind w:left="1134" w:hanging="425"/>
        <w:jc w:val="both"/>
        <w:rPr>
          <w:rFonts w:ascii="Cambria" w:hAnsi="Cambria"/>
          <w:i/>
          <w:sz w:val="20"/>
          <w:szCs w:val="20"/>
          <w:u w:val="single"/>
        </w:rPr>
      </w:pPr>
      <w:r w:rsidRPr="00B70E9F">
        <w:rPr>
          <w:rFonts w:ascii="Cambria" w:hAnsi="Cambria"/>
          <w:i/>
          <w:sz w:val="20"/>
          <w:szCs w:val="20"/>
          <w:u w:val="single"/>
        </w:rPr>
        <w:t xml:space="preserve">Транспорт и дороги </w:t>
      </w:r>
    </w:p>
    <w:p w14:paraId="76A956C3" w14:textId="77777777" w:rsidR="00814BB7" w:rsidRPr="00B70E9F" w:rsidRDefault="00814BB7" w:rsidP="00814BB7">
      <w:pPr>
        <w:pStyle w:val="a5"/>
        <w:ind w:left="709"/>
        <w:jc w:val="both"/>
        <w:rPr>
          <w:rFonts w:ascii="Cambria" w:hAnsi="Cambria"/>
          <w:i/>
          <w:sz w:val="20"/>
          <w:szCs w:val="20"/>
          <w:u w:val="single"/>
        </w:rPr>
      </w:pPr>
    </w:p>
    <w:p w14:paraId="59725CBE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lastRenderedPageBreak/>
        <w:t xml:space="preserve">В составе проекта отсутствует транспортная схема. </w:t>
      </w:r>
      <w:r w:rsidR="005D0293" w:rsidRPr="00B70E9F">
        <w:rPr>
          <w:rFonts w:ascii="Cambria" w:hAnsi="Cambria"/>
          <w:sz w:val="20"/>
          <w:szCs w:val="20"/>
        </w:rPr>
        <w:t xml:space="preserve">Уже сегодня, в </w:t>
      </w:r>
      <w:proofErr w:type="gramStart"/>
      <w:r w:rsidR="005D0293" w:rsidRPr="00B70E9F">
        <w:rPr>
          <w:rFonts w:ascii="Cambria" w:hAnsi="Cambria"/>
          <w:sz w:val="20"/>
          <w:szCs w:val="20"/>
        </w:rPr>
        <w:t>часы-пик</w:t>
      </w:r>
      <w:proofErr w:type="gramEnd"/>
      <w:r w:rsidR="005D0293" w:rsidRPr="00B70E9F">
        <w:rPr>
          <w:rFonts w:ascii="Cambria" w:hAnsi="Cambria"/>
          <w:sz w:val="20"/>
          <w:szCs w:val="20"/>
        </w:rPr>
        <w:t xml:space="preserve"> </w:t>
      </w:r>
      <w:proofErr w:type="spellStart"/>
      <w:r w:rsidR="005D0293" w:rsidRPr="00B70E9F">
        <w:rPr>
          <w:rFonts w:ascii="Cambria" w:hAnsi="Cambria"/>
          <w:sz w:val="20"/>
          <w:szCs w:val="20"/>
        </w:rPr>
        <w:t>Ильинское</w:t>
      </w:r>
      <w:proofErr w:type="spellEnd"/>
      <w:r w:rsidR="005D0293" w:rsidRPr="00B70E9F">
        <w:rPr>
          <w:rFonts w:ascii="Cambria" w:hAnsi="Cambria"/>
          <w:sz w:val="20"/>
          <w:szCs w:val="20"/>
        </w:rPr>
        <w:t xml:space="preserve"> шоссе загружено. Расширение существующих дорог невозможно</w:t>
      </w:r>
      <w:r w:rsidR="00A4514D" w:rsidRPr="00B70E9F">
        <w:rPr>
          <w:rFonts w:ascii="Cambria" w:hAnsi="Cambria"/>
          <w:sz w:val="20"/>
          <w:szCs w:val="20"/>
        </w:rPr>
        <w:t xml:space="preserve"> – вплотную к дороге стоят дома и историческое здание театра Гонзаго</w:t>
      </w:r>
      <w:r w:rsidR="005D0293" w:rsidRPr="00B70E9F">
        <w:rPr>
          <w:rFonts w:ascii="Cambria" w:hAnsi="Cambria"/>
          <w:sz w:val="20"/>
          <w:szCs w:val="20"/>
        </w:rPr>
        <w:t xml:space="preserve">. Какие-либо дополнительные выезды </w:t>
      </w:r>
      <w:r w:rsidRPr="00B70E9F">
        <w:rPr>
          <w:rFonts w:ascii="Cambria" w:hAnsi="Cambria"/>
          <w:sz w:val="20"/>
          <w:szCs w:val="20"/>
        </w:rPr>
        <w:t>ГК «</w:t>
      </w:r>
      <w:proofErr w:type="spellStart"/>
      <w:r w:rsidRPr="00B70E9F">
        <w:rPr>
          <w:rFonts w:ascii="Cambria" w:hAnsi="Cambria"/>
          <w:sz w:val="20"/>
          <w:szCs w:val="20"/>
        </w:rPr>
        <w:t>Мортон</w:t>
      </w:r>
      <w:proofErr w:type="spellEnd"/>
      <w:r w:rsidRPr="00B70E9F">
        <w:rPr>
          <w:rFonts w:ascii="Cambria" w:hAnsi="Cambria"/>
          <w:sz w:val="20"/>
          <w:szCs w:val="20"/>
        </w:rPr>
        <w:t>» не</w:t>
      </w:r>
      <w:r w:rsidR="005D0293" w:rsidRPr="00B70E9F">
        <w:rPr>
          <w:rFonts w:ascii="Cambria" w:hAnsi="Cambria"/>
          <w:sz w:val="20"/>
          <w:szCs w:val="20"/>
        </w:rPr>
        <w:t xml:space="preserve"> планирует.</w:t>
      </w:r>
      <w:r w:rsidRPr="00B70E9F">
        <w:rPr>
          <w:rFonts w:ascii="Cambria" w:hAnsi="Cambria"/>
          <w:sz w:val="20"/>
          <w:szCs w:val="20"/>
        </w:rPr>
        <w:t xml:space="preserve"> </w:t>
      </w:r>
      <w:proofErr w:type="gramStart"/>
      <w:r w:rsidRPr="00B70E9F">
        <w:rPr>
          <w:rFonts w:ascii="Cambria" w:hAnsi="Cambria"/>
          <w:b/>
          <w:sz w:val="20"/>
          <w:szCs w:val="20"/>
        </w:rPr>
        <w:t>Предлагаемая ГК «</w:t>
      </w:r>
      <w:proofErr w:type="spellStart"/>
      <w:r w:rsidRPr="00B70E9F">
        <w:rPr>
          <w:rFonts w:ascii="Cambria" w:hAnsi="Cambria"/>
          <w:b/>
          <w:sz w:val="20"/>
          <w:szCs w:val="20"/>
        </w:rPr>
        <w:t>Мортон</w:t>
      </w:r>
      <w:proofErr w:type="spellEnd"/>
      <w:r w:rsidRPr="00B70E9F">
        <w:rPr>
          <w:rFonts w:ascii="Cambria" w:hAnsi="Cambria"/>
          <w:b/>
          <w:sz w:val="20"/>
          <w:szCs w:val="20"/>
        </w:rPr>
        <w:t xml:space="preserve">» схема легкого метро нарисована маркером на карте территории и проходит над </w:t>
      </w:r>
      <w:proofErr w:type="spellStart"/>
      <w:r w:rsidRPr="00B70E9F">
        <w:rPr>
          <w:rFonts w:ascii="Cambria" w:hAnsi="Cambria"/>
          <w:b/>
          <w:sz w:val="20"/>
          <w:szCs w:val="20"/>
        </w:rPr>
        <w:t>Новорижским</w:t>
      </w:r>
      <w:proofErr w:type="spellEnd"/>
      <w:r w:rsidRPr="00B70E9F">
        <w:rPr>
          <w:rFonts w:ascii="Cambria" w:hAnsi="Cambria"/>
          <w:b/>
          <w:sz w:val="20"/>
          <w:szCs w:val="20"/>
        </w:rPr>
        <w:t xml:space="preserve"> шоссе и </w:t>
      </w:r>
      <w:r w:rsidR="00A4514D" w:rsidRPr="00B70E9F">
        <w:rPr>
          <w:rFonts w:ascii="Cambria" w:hAnsi="Cambria"/>
          <w:b/>
          <w:sz w:val="20"/>
          <w:szCs w:val="20"/>
        </w:rPr>
        <w:t xml:space="preserve">над </w:t>
      </w:r>
      <w:r w:rsidRPr="00B70E9F">
        <w:rPr>
          <w:rFonts w:ascii="Cambria" w:hAnsi="Cambria"/>
          <w:b/>
          <w:sz w:val="20"/>
          <w:szCs w:val="20"/>
        </w:rPr>
        <w:t>существующими жилыми постройками</w:t>
      </w:r>
      <w:r w:rsidR="00A4514D" w:rsidRPr="00B70E9F">
        <w:rPr>
          <w:rFonts w:ascii="Cambria" w:hAnsi="Cambria"/>
          <w:b/>
          <w:sz w:val="20"/>
          <w:szCs w:val="20"/>
        </w:rPr>
        <w:t>, что делает его строительство невозможным</w:t>
      </w:r>
      <w:r w:rsidRPr="00B70E9F">
        <w:rPr>
          <w:rFonts w:ascii="Cambria" w:hAnsi="Cambria"/>
          <w:sz w:val="20"/>
          <w:szCs w:val="20"/>
        </w:rPr>
        <w:t>. 54 тысяч человек</w:t>
      </w:r>
      <w:r w:rsidR="00A4514D" w:rsidRPr="00B70E9F">
        <w:rPr>
          <w:rFonts w:ascii="Cambria" w:hAnsi="Cambria"/>
          <w:sz w:val="20"/>
          <w:szCs w:val="20"/>
        </w:rPr>
        <w:t>,</w:t>
      </w:r>
      <w:r w:rsidRPr="00B70E9F">
        <w:rPr>
          <w:rFonts w:ascii="Cambria" w:hAnsi="Cambria"/>
          <w:sz w:val="20"/>
          <w:szCs w:val="20"/>
        </w:rPr>
        <w:t xml:space="preserve"> по </w:t>
      </w:r>
      <w:r w:rsidR="00A4514D" w:rsidRPr="00B70E9F">
        <w:rPr>
          <w:rFonts w:ascii="Cambria" w:hAnsi="Cambria"/>
          <w:sz w:val="20"/>
          <w:szCs w:val="20"/>
        </w:rPr>
        <w:t>замыслу</w:t>
      </w:r>
      <w:r w:rsidRPr="00B70E9F">
        <w:rPr>
          <w:rFonts w:ascii="Cambria" w:hAnsi="Cambria"/>
          <w:sz w:val="20"/>
          <w:szCs w:val="20"/>
        </w:rPr>
        <w:t xml:space="preserve"> ГК «</w:t>
      </w:r>
      <w:proofErr w:type="spellStart"/>
      <w:r w:rsidRPr="00B70E9F">
        <w:rPr>
          <w:rFonts w:ascii="Cambria" w:hAnsi="Cambria"/>
          <w:sz w:val="20"/>
          <w:szCs w:val="20"/>
        </w:rPr>
        <w:t>Мортон</w:t>
      </w:r>
      <w:proofErr w:type="spellEnd"/>
      <w:r w:rsidRPr="00B70E9F">
        <w:rPr>
          <w:rFonts w:ascii="Cambria" w:hAnsi="Cambria"/>
          <w:sz w:val="20"/>
          <w:szCs w:val="20"/>
        </w:rPr>
        <w:t>»</w:t>
      </w:r>
      <w:r w:rsidR="00A4514D" w:rsidRPr="00B70E9F">
        <w:rPr>
          <w:rFonts w:ascii="Cambria" w:hAnsi="Cambria"/>
          <w:sz w:val="20"/>
          <w:szCs w:val="20"/>
        </w:rPr>
        <w:t xml:space="preserve"> (и при условии, что утопическое метро будет построено),</w:t>
      </w:r>
      <w:r w:rsidRPr="00B70E9F">
        <w:rPr>
          <w:rFonts w:ascii="Cambria" w:hAnsi="Cambria"/>
          <w:sz w:val="20"/>
          <w:szCs w:val="20"/>
        </w:rPr>
        <w:t xml:space="preserve"> планируется высаживать на платформе </w:t>
      </w:r>
      <w:r w:rsidR="00A4514D" w:rsidRPr="00B70E9F">
        <w:rPr>
          <w:rFonts w:ascii="Cambria" w:hAnsi="Cambria"/>
          <w:sz w:val="20"/>
          <w:szCs w:val="20"/>
        </w:rPr>
        <w:t>«</w:t>
      </w:r>
      <w:proofErr w:type="spellStart"/>
      <w:r w:rsidRPr="00B70E9F">
        <w:rPr>
          <w:rFonts w:ascii="Cambria" w:hAnsi="Cambria"/>
          <w:sz w:val="20"/>
          <w:szCs w:val="20"/>
        </w:rPr>
        <w:t>Красногорская</w:t>
      </w:r>
      <w:proofErr w:type="spellEnd"/>
      <w:r w:rsidR="00A4514D" w:rsidRPr="00B70E9F">
        <w:rPr>
          <w:rFonts w:ascii="Cambria" w:hAnsi="Cambria"/>
          <w:sz w:val="20"/>
          <w:szCs w:val="20"/>
        </w:rPr>
        <w:t>»</w:t>
      </w:r>
      <w:r w:rsidRPr="00B70E9F">
        <w:rPr>
          <w:rFonts w:ascii="Cambria" w:hAnsi="Cambria"/>
          <w:sz w:val="20"/>
          <w:szCs w:val="20"/>
        </w:rPr>
        <w:t>, которая еще 10 лет назад была одной из самых загруженных станций.</w:t>
      </w:r>
      <w:proofErr w:type="gramEnd"/>
      <w:r w:rsidRPr="00B70E9F">
        <w:rPr>
          <w:rFonts w:ascii="Cambria" w:hAnsi="Cambria"/>
          <w:sz w:val="20"/>
          <w:szCs w:val="20"/>
        </w:rPr>
        <w:t xml:space="preserve"> </w:t>
      </w:r>
      <w:r w:rsidRPr="00B70E9F">
        <w:rPr>
          <w:rFonts w:ascii="Cambria" w:hAnsi="Cambria"/>
          <w:color w:val="000000"/>
          <w:sz w:val="20"/>
          <w:szCs w:val="20"/>
        </w:rPr>
        <w:t xml:space="preserve">Строительство первой очереди легкого метро планируется </w:t>
      </w:r>
      <w:r w:rsidR="00A4514D" w:rsidRPr="00B70E9F">
        <w:rPr>
          <w:rFonts w:ascii="Cambria" w:hAnsi="Cambria"/>
          <w:color w:val="000000"/>
          <w:sz w:val="20"/>
          <w:szCs w:val="20"/>
        </w:rPr>
        <w:t xml:space="preserve">начать </w:t>
      </w:r>
      <w:r w:rsidRPr="00B70E9F">
        <w:rPr>
          <w:rFonts w:ascii="Cambria" w:hAnsi="Cambria"/>
          <w:color w:val="000000"/>
          <w:sz w:val="20"/>
          <w:szCs w:val="20"/>
        </w:rPr>
        <w:t xml:space="preserve">лишь к 2020 году, в то время как строительство жилья планируется </w:t>
      </w:r>
      <w:r w:rsidRPr="00642C6F">
        <w:rPr>
          <w:rFonts w:ascii="Cambria" w:hAnsi="Cambria"/>
          <w:sz w:val="20"/>
          <w:szCs w:val="20"/>
        </w:rPr>
        <w:t xml:space="preserve">начать уже в 2015 году. </w:t>
      </w:r>
    </w:p>
    <w:p w14:paraId="135CC010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6840F3E3" w14:textId="77777777" w:rsidR="00814BB7" w:rsidRPr="00642C6F" w:rsidRDefault="00814BB7" w:rsidP="00642C6F">
      <w:pPr>
        <w:rPr>
          <w:rFonts w:ascii="Cambria" w:hAnsi="Cambria"/>
          <w:b/>
          <w:sz w:val="20"/>
          <w:szCs w:val="20"/>
        </w:rPr>
      </w:pPr>
      <w:r w:rsidRPr="00642C6F">
        <w:rPr>
          <w:rFonts w:ascii="Cambria" w:hAnsi="Cambria"/>
          <w:b/>
          <w:sz w:val="20"/>
          <w:szCs w:val="20"/>
        </w:rPr>
        <w:t xml:space="preserve">Отношение местной, региональной и судебной власти к проекту </w:t>
      </w:r>
    </w:p>
    <w:p w14:paraId="1ED92FA5" w14:textId="77777777" w:rsidR="00814BB7" w:rsidRPr="00642C6F" w:rsidRDefault="00814BB7" w:rsidP="00814BB7">
      <w:pPr>
        <w:pStyle w:val="a5"/>
        <w:ind w:left="1080"/>
        <w:jc w:val="both"/>
        <w:rPr>
          <w:rFonts w:ascii="Cambria" w:hAnsi="Cambria"/>
          <w:b/>
          <w:sz w:val="20"/>
          <w:szCs w:val="20"/>
        </w:rPr>
      </w:pPr>
    </w:p>
    <w:p w14:paraId="0D05A12A" w14:textId="77777777" w:rsidR="00814BB7" w:rsidRDefault="00814BB7" w:rsidP="00814BB7">
      <w:pPr>
        <w:pStyle w:val="a5"/>
        <w:numPr>
          <w:ilvl w:val="0"/>
          <w:numId w:val="2"/>
        </w:numPr>
        <w:jc w:val="both"/>
        <w:rPr>
          <w:rFonts w:ascii="Cambria" w:hAnsi="Cambria"/>
          <w:i/>
          <w:sz w:val="20"/>
          <w:szCs w:val="20"/>
          <w:u w:val="single"/>
        </w:rPr>
      </w:pPr>
      <w:r w:rsidRPr="00642C6F">
        <w:rPr>
          <w:rFonts w:ascii="Cambria" w:hAnsi="Cambria"/>
          <w:i/>
          <w:sz w:val="20"/>
          <w:szCs w:val="20"/>
          <w:u w:val="single"/>
        </w:rPr>
        <w:t xml:space="preserve">Местная власть </w:t>
      </w:r>
    </w:p>
    <w:p w14:paraId="7C82C39C" w14:textId="77777777" w:rsidR="00642C6F" w:rsidRPr="00642C6F" w:rsidRDefault="00642C6F" w:rsidP="00642C6F">
      <w:pPr>
        <w:pStyle w:val="a5"/>
        <w:ind w:left="1440"/>
        <w:jc w:val="both"/>
        <w:rPr>
          <w:rFonts w:ascii="Cambria" w:hAnsi="Cambria"/>
          <w:i/>
          <w:sz w:val="20"/>
          <w:szCs w:val="20"/>
          <w:u w:val="single"/>
        </w:rPr>
      </w:pPr>
    </w:p>
    <w:p w14:paraId="2C048207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>27.12.2014 были проведены публичные слушания по проекту в ДК «Луч». Охрана мероприятия была организована с использованием сотрудников службы безопасности ГК «</w:t>
      </w:r>
      <w:proofErr w:type="spellStart"/>
      <w:r w:rsidRPr="00642C6F">
        <w:rPr>
          <w:rFonts w:ascii="Cambria" w:hAnsi="Cambria"/>
          <w:sz w:val="20"/>
          <w:szCs w:val="20"/>
        </w:rPr>
        <w:t>Мортон</w:t>
      </w:r>
      <w:proofErr w:type="spellEnd"/>
      <w:r w:rsidRPr="00642C6F">
        <w:rPr>
          <w:rFonts w:ascii="Cambria" w:hAnsi="Cambria"/>
          <w:sz w:val="20"/>
          <w:szCs w:val="20"/>
        </w:rPr>
        <w:t>». Местных жителей продержали долгое время на морозе, после чего в зал стали пускать</w:t>
      </w:r>
      <w:r w:rsidR="009E3C58" w:rsidRPr="00642C6F">
        <w:rPr>
          <w:rFonts w:ascii="Cambria" w:hAnsi="Cambria"/>
          <w:sz w:val="20"/>
          <w:szCs w:val="20"/>
        </w:rPr>
        <w:t xml:space="preserve"> лиц, которые были привезены на</w:t>
      </w:r>
      <w:r w:rsidR="009E3C58" w:rsidRPr="00642C6F">
        <w:rPr>
          <w:rFonts w:ascii="Cambria" w:hAnsi="Cambria"/>
          <w:sz w:val="20"/>
          <w:szCs w:val="20"/>
        </w:rPr>
        <w:br/>
      </w:r>
      <w:r w:rsidRPr="00642C6F">
        <w:rPr>
          <w:rFonts w:ascii="Cambria" w:hAnsi="Cambria"/>
          <w:sz w:val="20"/>
          <w:szCs w:val="20"/>
        </w:rPr>
        <w:t xml:space="preserve">4 автобусах. Лица не смогли пояснить, на какое мероприятие их привезли, какие вопросы </w:t>
      </w:r>
      <w:proofErr w:type="gramStart"/>
      <w:r w:rsidRPr="00642C6F">
        <w:rPr>
          <w:rFonts w:ascii="Cambria" w:hAnsi="Cambria"/>
          <w:sz w:val="20"/>
          <w:szCs w:val="20"/>
        </w:rPr>
        <w:t>обсуждаются</w:t>
      </w:r>
      <w:proofErr w:type="gramEnd"/>
      <w:r w:rsidRPr="00642C6F">
        <w:rPr>
          <w:rFonts w:ascii="Cambria" w:hAnsi="Cambria"/>
          <w:sz w:val="20"/>
          <w:szCs w:val="20"/>
        </w:rPr>
        <w:t xml:space="preserve"> и какое отношение они имеют </w:t>
      </w:r>
      <w:r w:rsidR="009E3C58" w:rsidRPr="00642C6F">
        <w:rPr>
          <w:rFonts w:ascii="Cambria" w:hAnsi="Cambria"/>
          <w:sz w:val="20"/>
          <w:szCs w:val="20"/>
        </w:rPr>
        <w:t>к</w:t>
      </w:r>
      <w:r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. Одна дама при выступлении по проекту на вопрос местного жителя: «Сколько вам заплатили?», - сказала, что ей хоть что-то заплатили, а местные жители не дали ничего. Комиссия по проведению публичных слушаний не проверяла, совпадает ли адрес места жительства выступающего с ранее заявленным – люди вставали и называли несуществующие места жительства, по которым находятся нежилые помещения, либо попросту отсутствуют озвученные номера домов. </w:t>
      </w:r>
    </w:p>
    <w:p w14:paraId="43FD221B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Большой части местных жителей был блокирован доступ к ДК «Луч», они замерзли и ушли. </w:t>
      </w:r>
    </w:p>
    <w:p w14:paraId="61123E4C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13ECD74F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По итогам публичных слушаний Администрация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издала Постановление о направлении проекта на доработку. Постановление подписано Главой сельского поселения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О.А.Синицыным</w:t>
      </w:r>
      <w:proofErr w:type="spellEnd"/>
      <w:r w:rsidRPr="00642C6F">
        <w:rPr>
          <w:rFonts w:ascii="Cambria" w:hAnsi="Cambria"/>
          <w:sz w:val="20"/>
          <w:szCs w:val="20"/>
        </w:rPr>
        <w:t xml:space="preserve">. Указанное Постановление прямо противоречит законодательству Российской Федерации, а также позиции подавляющего большинства местных жителей, выраженной на публичных слушаниях 27 декабря в ДК «Луч» с. </w:t>
      </w:r>
      <w:proofErr w:type="gramStart"/>
      <w:r w:rsidRPr="00642C6F">
        <w:rPr>
          <w:rFonts w:ascii="Cambria" w:hAnsi="Cambria"/>
          <w:sz w:val="20"/>
          <w:szCs w:val="20"/>
        </w:rPr>
        <w:t>Петрово-Дальнее</w:t>
      </w:r>
      <w:proofErr w:type="gramEnd"/>
      <w:r w:rsidRPr="00642C6F">
        <w:rPr>
          <w:rFonts w:ascii="Cambria" w:hAnsi="Cambria"/>
          <w:sz w:val="20"/>
          <w:szCs w:val="20"/>
        </w:rPr>
        <w:t xml:space="preserve">. </w:t>
      </w:r>
    </w:p>
    <w:p w14:paraId="000CA22F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7FB68630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proofErr w:type="gramStart"/>
      <w:r w:rsidRPr="00642C6F">
        <w:rPr>
          <w:rFonts w:ascii="Cambria" w:hAnsi="Cambria"/>
          <w:sz w:val="20"/>
          <w:szCs w:val="20"/>
        </w:rPr>
        <w:t xml:space="preserve">Так, п. 13 ст. 46 Градостроительного кодекса РФ и Положения </w:t>
      </w:r>
      <w:r w:rsidRPr="00642C6F">
        <w:rPr>
          <w:rFonts w:ascii="Cambria" w:hAnsi="Cambria"/>
          <w:bCs/>
          <w:sz w:val="20"/>
          <w:szCs w:val="20"/>
        </w:rPr>
        <w:t xml:space="preserve">«О порядке организации и проведения публичных слушаний в сельском поселении </w:t>
      </w:r>
      <w:proofErr w:type="spellStart"/>
      <w:r w:rsidRPr="00642C6F">
        <w:rPr>
          <w:rFonts w:ascii="Cambria" w:hAnsi="Cambria"/>
          <w:bCs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bCs/>
          <w:sz w:val="20"/>
          <w:szCs w:val="20"/>
        </w:rPr>
        <w:t xml:space="preserve">» </w:t>
      </w:r>
      <w:r w:rsidRPr="00642C6F">
        <w:rPr>
          <w:rFonts w:ascii="Cambria" w:hAnsi="Cambria"/>
          <w:sz w:val="20"/>
          <w:szCs w:val="20"/>
        </w:rPr>
        <w:t>предусматривает, что глава местной администрации с учетом протокола публичных слушаний по проекту планировки территории и проекту межевания территории и заключения о результатах публичных слушаний принимает решение об утверждении документации по планировке территории или об отклонении такой документации и о</w:t>
      </w:r>
      <w:proofErr w:type="gramEnd"/>
      <w:r w:rsidRPr="00642C6F">
        <w:rPr>
          <w:rFonts w:ascii="Cambria" w:hAnsi="Cambria"/>
          <w:sz w:val="20"/>
          <w:szCs w:val="20"/>
        </w:rPr>
        <w:t xml:space="preserve"> направлении ее в орган местного самоуправления на доработку с учетом </w:t>
      </w:r>
      <w:proofErr w:type="gramStart"/>
      <w:r w:rsidRPr="00642C6F">
        <w:rPr>
          <w:rFonts w:ascii="Cambria" w:hAnsi="Cambria"/>
          <w:sz w:val="20"/>
          <w:szCs w:val="20"/>
        </w:rPr>
        <w:t>указанных</w:t>
      </w:r>
      <w:proofErr w:type="gramEnd"/>
      <w:r w:rsidRPr="00642C6F">
        <w:rPr>
          <w:rFonts w:ascii="Cambria" w:hAnsi="Cambria"/>
          <w:sz w:val="20"/>
          <w:szCs w:val="20"/>
        </w:rPr>
        <w:t xml:space="preserve"> протокола и заключения.</w:t>
      </w:r>
    </w:p>
    <w:p w14:paraId="1846EA95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73A22314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Таким образом, глава сельского поселения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не мог принять решение “О направлении на доработку проекта планировки», а должен был его отклонить и отправить на доработку.</w:t>
      </w:r>
    </w:p>
    <w:p w14:paraId="2E28A503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>Такая формулировка, по мнению юристов, была использована с целью</w:t>
      </w:r>
      <w:r w:rsidR="001A228D" w:rsidRPr="00642C6F">
        <w:rPr>
          <w:rFonts w:ascii="Cambria" w:hAnsi="Cambria"/>
          <w:sz w:val="20"/>
          <w:szCs w:val="20"/>
        </w:rPr>
        <w:t xml:space="preserve"> </w:t>
      </w:r>
      <w:proofErr w:type="gramStart"/>
      <w:r w:rsidRPr="00642C6F">
        <w:rPr>
          <w:rFonts w:ascii="Cambria" w:hAnsi="Cambria"/>
          <w:sz w:val="20"/>
          <w:szCs w:val="20"/>
        </w:rPr>
        <w:t>избежать</w:t>
      </w:r>
      <w:proofErr w:type="gramEnd"/>
      <w:r w:rsidRPr="00642C6F">
        <w:rPr>
          <w:rFonts w:ascii="Cambria" w:hAnsi="Cambria"/>
          <w:sz w:val="20"/>
          <w:szCs w:val="20"/>
        </w:rPr>
        <w:t xml:space="preserve"> проведения повторных публичных слушаний после доработки проекта.</w:t>
      </w:r>
    </w:p>
    <w:p w14:paraId="684F298C" w14:textId="77777777" w:rsidR="00814BB7" w:rsidRPr="00642C6F" w:rsidRDefault="00814BB7" w:rsidP="00814BB7">
      <w:pPr>
        <w:pStyle w:val="a5"/>
        <w:ind w:left="0"/>
        <w:rPr>
          <w:rFonts w:ascii="Cambria" w:hAnsi="Cambria"/>
          <w:sz w:val="20"/>
          <w:szCs w:val="20"/>
        </w:rPr>
      </w:pPr>
    </w:p>
    <w:p w14:paraId="3FF9C84F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>Также в заключении по результатам слушаний не было отражено мнение большинства жителей, выступавших за однозначное отклонение проекта и выражавших аргументированную позицию в обоснование своих требований.</w:t>
      </w:r>
    </w:p>
    <w:p w14:paraId="6C86607A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7A302A18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По состоянию на день подачи настоящего обращения Администрация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>.</w:t>
      </w:r>
      <w:r w:rsidR="00301E7E"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никому не предоставила протокол публичных слушаний. </w:t>
      </w:r>
    </w:p>
    <w:p w14:paraId="24CBCBA3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394FFBDD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>В ходе рассмотрения спора о признании Постановления по итогам публичных слушаний незаконным, представитель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>» (представляет интересы ГК «</w:t>
      </w:r>
      <w:proofErr w:type="spellStart"/>
      <w:r w:rsidRPr="00642C6F">
        <w:rPr>
          <w:rFonts w:ascii="Cambria" w:hAnsi="Cambria"/>
          <w:sz w:val="20"/>
          <w:szCs w:val="20"/>
        </w:rPr>
        <w:t>Мортон</w:t>
      </w:r>
      <w:proofErr w:type="spellEnd"/>
      <w:r w:rsidRPr="00642C6F">
        <w:rPr>
          <w:rFonts w:ascii="Cambria" w:hAnsi="Cambria"/>
          <w:sz w:val="20"/>
          <w:szCs w:val="20"/>
        </w:rPr>
        <w:t xml:space="preserve">») принес </w:t>
      </w:r>
      <w:r w:rsidR="009E3C58" w:rsidRPr="00642C6F">
        <w:rPr>
          <w:rFonts w:ascii="Cambria" w:hAnsi="Cambria"/>
          <w:sz w:val="20"/>
          <w:szCs w:val="20"/>
        </w:rPr>
        <w:t>на</w:t>
      </w:r>
      <w:r w:rsidRPr="00642C6F">
        <w:rPr>
          <w:rFonts w:ascii="Cambria" w:hAnsi="Cambria"/>
          <w:sz w:val="20"/>
          <w:szCs w:val="20"/>
        </w:rPr>
        <w:t xml:space="preserve"> судебное заседание протокол публичных слушаний. На вопрос судьи о том, почему глава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>.</w:t>
      </w:r>
      <w:r w:rsidR="009E3C58"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предоставил протокол публичных слушаний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>» и не предоставил суду по запросу, представитель сослался на наличие обширных связей. После того, как инициативная группа граждан предала данный инцидент огласке СМИ, представитель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 xml:space="preserve">» стал звонить юристу, защищающему права местных жителей, кричать и оскорблять. </w:t>
      </w:r>
    </w:p>
    <w:p w14:paraId="4C7E2A58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1F2B62BD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Глава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публично игнорирует ту социальную напряженность, которая имеется на вверенной ему территории, демонстрируя свое пренебрежение не только к обеспокоенным местным жителям, но и к органам судебной власти. При этом представителям ГК «</w:t>
      </w:r>
      <w:proofErr w:type="spellStart"/>
      <w:r w:rsidRPr="00642C6F">
        <w:rPr>
          <w:rFonts w:ascii="Cambria" w:hAnsi="Cambria"/>
          <w:sz w:val="20"/>
          <w:szCs w:val="20"/>
        </w:rPr>
        <w:t>Мортон</w:t>
      </w:r>
      <w:proofErr w:type="spellEnd"/>
      <w:r w:rsidRPr="00642C6F">
        <w:rPr>
          <w:rFonts w:ascii="Cambria" w:hAnsi="Cambria"/>
          <w:sz w:val="20"/>
          <w:szCs w:val="20"/>
        </w:rPr>
        <w:t xml:space="preserve">» оказывается всяческая поддержка, в </w:t>
      </w:r>
      <w:proofErr w:type="spellStart"/>
      <w:r w:rsidRPr="00642C6F">
        <w:rPr>
          <w:rFonts w:ascii="Cambria" w:hAnsi="Cambria"/>
          <w:sz w:val="20"/>
          <w:szCs w:val="20"/>
        </w:rPr>
        <w:t>т.ч</w:t>
      </w:r>
      <w:proofErr w:type="spellEnd"/>
      <w:r w:rsidRPr="00642C6F">
        <w:rPr>
          <w:rFonts w:ascii="Cambria" w:hAnsi="Cambria"/>
          <w:sz w:val="20"/>
          <w:szCs w:val="20"/>
        </w:rPr>
        <w:t xml:space="preserve">. информационная. </w:t>
      </w:r>
    </w:p>
    <w:p w14:paraId="5E77AE4C" w14:textId="77777777" w:rsidR="00814BB7" w:rsidRPr="00642C6F" w:rsidRDefault="00814BB7" w:rsidP="00814BB7">
      <w:pPr>
        <w:pStyle w:val="a5"/>
        <w:ind w:left="1440"/>
        <w:jc w:val="both"/>
        <w:rPr>
          <w:rFonts w:ascii="Cambria" w:hAnsi="Cambria"/>
          <w:sz w:val="20"/>
          <w:szCs w:val="20"/>
        </w:rPr>
      </w:pPr>
    </w:p>
    <w:p w14:paraId="306677F2" w14:textId="77777777" w:rsidR="00814BB7" w:rsidRPr="00642C6F" w:rsidRDefault="00814BB7" w:rsidP="00814BB7">
      <w:pPr>
        <w:pStyle w:val="a5"/>
        <w:numPr>
          <w:ilvl w:val="0"/>
          <w:numId w:val="2"/>
        </w:numPr>
        <w:jc w:val="both"/>
        <w:rPr>
          <w:rFonts w:ascii="Cambria" w:hAnsi="Cambria"/>
          <w:i/>
          <w:sz w:val="20"/>
          <w:szCs w:val="20"/>
          <w:u w:val="single"/>
        </w:rPr>
      </w:pPr>
      <w:r w:rsidRPr="00642C6F">
        <w:rPr>
          <w:rFonts w:ascii="Cambria" w:hAnsi="Cambria"/>
          <w:i/>
          <w:sz w:val="20"/>
          <w:szCs w:val="20"/>
          <w:u w:val="single"/>
        </w:rPr>
        <w:t>Региональная власть</w:t>
      </w:r>
    </w:p>
    <w:p w14:paraId="66144CB0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proofErr w:type="gramStart"/>
      <w:r w:rsidRPr="00642C6F">
        <w:rPr>
          <w:rFonts w:ascii="Cambria" w:hAnsi="Cambria"/>
          <w:sz w:val="20"/>
          <w:szCs w:val="20"/>
        </w:rPr>
        <w:t xml:space="preserve">04.06.2015 концепция застройки была одобрена Губернатором МО на «Строительном часе». 05.11.2014 и 18.11.2014 проект рассматривался на заседаниях Архитектурно-технического совета при Администрации Красногорского муниципального района от 05.11.2014 и 18.11.2014, где были высказаны существенные замечания, которые, судя по опубликованному проекту, не устранены. 18.11.2014 </w:t>
      </w:r>
      <w:r w:rsidR="000271B0" w:rsidRPr="00642C6F">
        <w:rPr>
          <w:rFonts w:ascii="Cambria" w:hAnsi="Cambria"/>
          <w:sz w:val="20"/>
          <w:szCs w:val="20"/>
        </w:rPr>
        <w:t>А</w:t>
      </w:r>
      <w:r w:rsidRPr="00642C6F">
        <w:rPr>
          <w:rFonts w:ascii="Cambria" w:hAnsi="Cambria"/>
          <w:sz w:val="20"/>
          <w:szCs w:val="20"/>
        </w:rPr>
        <w:t xml:space="preserve">дминистрация сельского поселения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отправила проект планировки </w:t>
      </w:r>
      <w:proofErr w:type="spellStart"/>
      <w:r w:rsidRPr="00642C6F">
        <w:rPr>
          <w:rFonts w:ascii="Cambria" w:hAnsi="Cambria"/>
          <w:sz w:val="20"/>
          <w:szCs w:val="20"/>
        </w:rPr>
        <w:t>МортонГрада</w:t>
      </w:r>
      <w:proofErr w:type="spellEnd"/>
      <w:r w:rsidRPr="00642C6F">
        <w:rPr>
          <w:rFonts w:ascii="Cambria" w:hAnsi="Cambria"/>
          <w:sz w:val="20"/>
          <w:szCs w:val="20"/>
        </w:rPr>
        <w:t xml:space="preserve"> на доработку.</w:t>
      </w:r>
      <w:proofErr w:type="gramEnd"/>
    </w:p>
    <w:p w14:paraId="33CEEA9C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240B2104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Однако уже 24.11.2014, очевидно под давлением правительства Московской области, глава сельского поселения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издал распоряжение о проведении публичных слушаний по проекту.</w:t>
      </w:r>
    </w:p>
    <w:p w14:paraId="59FE4EB9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0C1EF8DC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>Местные жители обращались с заявлением к Губернатору Московской области, звонили на горячую линию в преддверии выпуска новогодней итоговой программы, однако обращения демонстративно игнорировались.</w:t>
      </w:r>
    </w:p>
    <w:p w14:paraId="1B3DC7BF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 </w:t>
      </w:r>
    </w:p>
    <w:p w14:paraId="2C24AA3A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Ответы, полученные от профильных комитетов органов исполнительной власти Московской области, ссылались на всякое отсутствие нарушений и несуществующий протокол публичных слушаний. </w:t>
      </w:r>
    </w:p>
    <w:p w14:paraId="15A3439F" w14:textId="77777777" w:rsidR="00814BB7" w:rsidRPr="00642C6F" w:rsidRDefault="00814BB7" w:rsidP="00814BB7">
      <w:pPr>
        <w:pStyle w:val="a5"/>
        <w:ind w:left="1440"/>
        <w:jc w:val="both"/>
        <w:rPr>
          <w:rFonts w:ascii="Cambria" w:hAnsi="Cambria"/>
          <w:sz w:val="20"/>
          <w:szCs w:val="20"/>
        </w:rPr>
      </w:pPr>
    </w:p>
    <w:p w14:paraId="3365E85B" w14:textId="77777777" w:rsidR="00814BB7" w:rsidRPr="00642C6F" w:rsidRDefault="00814BB7" w:rsidP="00814BB7">
      <w:pPr>
        <w:pStyle w:val="a5"/>
        <w:numPr>
          <w:ilvl w:val="0"/>
          <w:numId w:val="2"/>
        </w:numPr>
        <w:jc w:val="both"/>
        <w:rPr>
          <w:rFonts w:ascii="Cambria" w:hAnsi="Cambria"/>
          <w:i/>
          <w:sz w:val="20"/>
          <w:szCs w:val="20"/>
          <w:u w:val="single"/>
        </w:rPr>
      </w:pPr>
      <w:r w:rsidRPr="00642C6F">
        <w:rPr>
          <w:rFonts w:ascii="Cambria" w:hAnsi="Cambria"/>
          <w:i/>
          <w:sz w:val="20"/>
          <w:szCs w:val="20"/>
          <w:u w:val="single"/>
        </w:rPr>
        <w:t>Судебная власть</w:t>
      </w:r>
    </w:p>
    <w:p w14:paraId="678FAA5F" w14:textId="77777777" w:rsidR="00814BB7" w:rsidRPr="00642C6F" w:rsidRDefault="00814BB7" w:rsidP="00814BB7">
      <w:pPr>
        <w:pStyle w:val="a5"/>
        <w:ind w:left="1440"/>
        <w:jc w:val="both"/>
        <w:rPr>
          <w:rFonts w:ascii="Cambria" w:hAnsi="Cambria"/>
          <w:b/>
          <w:sz w:val="20"/>
          <w:szCs w:val="20"/>
        </w:rPr>
      </w:pPr>
    </w:p>
    <w:p w14:paraId="0D87EB03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Местные жители предприняли попытку оспорить Постановление по результатам публичных слушаний в суде. </w:t>
      </w:r>
    </w:p>
    <w:p w14:paraId="324F862B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2FDADC50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Все дела закончены не в пользу заявителей. </w:t>
      </w:r>
    </w:p>
    <w:p w14:paraId="7A42C7D8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6EF9A10D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Один местный житель обратился в Приморский районный суд г. Санкт-Петербурга (судья </w:t>
      </w:r>
      <w:proofErr w:type="spellStart"/>
      <w:r w:rsidRPr="00642C6F">
        <w:rPr>
          <w:rFonts w:ascii="Cambria" w:hAnsi="Cambria"/>
          <w:sz w:val="20"/>
          <w:szCs w:val="20"/>
        </w:rPr>
        <w:t>Феодориди</w:t>
      </w:r>
      <w:proofErr w:type="spellEnd"/>
      <w:r w:rsidRPr="00642C6F">
        <w:rPr>
          <w:rFonts w:ascii="Cambria" w:hAnsi="Cambria"/>
          <w:sz w:val="20"/>
          <w:szCs w:val="20"/>
        </w:rPr>
        <w:t xml:space="preserve">, дело № 2-5999/15). Примечательно то, что на первом судебном заседании суд посчитал возможным закончить рассмотрение дела вынесением решения в отсутствие заявителя, направившего ходатайство о переносе рассмотрения дела по уважительной причине, </w:t>
      </w:r>
      <w:r w:rsidR="000271B0" w:rsidRPr="00642C6F">
        <w:rPr>
          <w:rFonts w:ascii="Cambria" w:hAnsi="Cambria"/>
          <w:sz w:val="20"/>
          <w:szCs w:val="20"/>
        </w:rPr>
        <w:t>в отсутствие Администрации</w:t>
      </w:r>
      <w:r w:rsidR="000271B0" w:rsidRPr="00642C6F">
        <w:rPr>
          <w:rFonts w:ascii="Cambria" w:hAnsi="Cambria"/>
          <w:sz w:val="20"/>
          <w:szCs w:val="20"/>
        </w:rPr>
        <w:br/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>. Однако при отсутствии указанных лиц суд привлек в дело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 xml:space="preserve">» в качестве третьего лица. Примечательно и то, что мотивировочная часть решения суда не содержит ни одного собственного довода судьи </w:t>
      </w:r>
      <w:proofErr w:type="spellStart"/>
      <w:r w:rsidRPr="00642C6F">
        <w:rPr>
          <w:rFonts w:ascii="Cambria" w:hAnsi="Cambria"/>
          <w:sz w:val="20"/>
          <w:szCs w:val="20"/>
        </w:rPr>
        <w:t>Феодориди</w:t>
      </w:r>
      <w:proofErr w:type="spellEnd"/>
      <w:r w:rsidRPr="00642C6F">
        <w:rPr>
          <w:rFonts w:ascii="Cambria" w:hAnsi="Cambria"/>
          <w:sz w:val="20"/>
          <w:szCs w:val="20"/>
        </w:rPr>
        <w:t xml:space="preserve"> – решение полнос</w:t>
      </w:r>
      <w:r w:rsidR="000271B0" w:rsidRPr="00642C6F">
        <w:rPr>
          <w:rFonts w:ascii="Cambria" w:hAnsi="Cambria"/>
          <w:sz w:val="20"/>
          <w:szCs w:val="20"/>
        </w:rPr>
        <w:t>тью копирует письменную позицию</w:t>
      </w:r>
      <w:r w:rsidR="000271B0" w:rsidRPr="00642C6F">
        <w:rPr>
          <w:rFonts w:ascii="Cambria" w:hAnsi="Cambria"/>
          <w:sz w:val="20"/>
          <w:szCs w:val="20"/>
        </w:rPr>
        <w:br/>
      </w:r>
      <w:r w:rsidRPr="00642C6F">
        <w:rPr>
          <w:rFonts w:ascii="Cambria" w:hAnsi="Cambria"/>
          <w:sz w:val="20"/>
          <w:szCs w:val="20"/>
        </w:rPr>
        <w:t>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>». Причем, у заявителя имеются основания полагать, что «проект» мотивировочной части решения был предоставлен суду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 xml:space="preserve">» на электронном носителе для распечатки, поскольку в обоих документах в одних и тех же местах отсутствуют знаки препинания. </w:t>
      </w:r>
    </w:p>
    <w:p w14:paraId="79A46C07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33D12F92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Второе дело рассматривалось в Черемушкинском районном суде города Москвы (судья Егорова, дело № 2-2150/2015). На основном заседании в отсутствие представителей </w:t>
      </w:r>
      <w:r w:rsidR="000271B0" w:rsidRPr="00642C6F">
        <w:rPr>
          <w:rFonts w:ascii="Cambria" w:hAnsi="Cambria"/>
          <w:sz w:val="20"/>
          <w:szCs w:val="20"/>
        </w:rPr>
        <w:t>А</w:t>
      </w:r>
      <w:r w:rsidRPr="00642C6F">
        <w:rPr>
          <w:rFonts w:ascii="Cambria" w:hAnsi="Cambria"/>
          <w:sz w:val="20"/>
          <w:szCs w:val="20"/>
        </w:rPr>
        <w:t xml:space="preserve">дминистрации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 судья </w:t>
      </w:r>
      <w:proofErr w:type="gramStart"/>
      <w:r w:rsidRPr="00642C6F">
        <w:rPr>
          <w:rFonts w:ascii="Cambria" w:hAnsi="Cambria"/>
          <w:sz w:val="20"/>
          <w:szCs w:val="20"/>
        </w:rPr>
        <w:t>высказала собственное отношение</w:t>
      </w:r>
      <w:proofErr w:type="gramEnd"/>
      <w:r w:rsidRPr="00642C6F">
        <w:rPr>
          <w:rFonts w:ascii="Cambria" w:hAnsi="Cambria"/>
          <w:sz w:val="20"/>
          <w:szCs w:val="20"/>
        </w:rPr>
        <w:t xml:space="preserve"> к делу, горячо поддержав доводы и активную жизненную позицию заявителя. </w:t>
      </w:r>
      <w:proofErr w:type="gramStart"/>
      <w:r w:rsidRPr="00642C6F">
        <w:rPr>
          <w:rFonts w:ascii="Cambria" w:hAnsi="Cambria"/>
          <w:sz w:val="20"/>
          <w:szCs w:val="20"/>
        </w:rPr>
        <w:t xml:space="preserve">Это было сделано в присутствии заявителя, его представителя и 2 слушателей процесса (местных жителей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>.</w:t>
      </w:r>
      <w:proofErr w:type="gramEnd"/>
      <w:r w:rsidRPr="00642C6F">
        <w:rPr>
          <w:rFonts w:ascii="Cambria" w:hAnsi="Cambria"/>
          <w:sz w:val="20"/>
          <w:szCs w:val="20"/>
        </w:rPr>
        <w:t xml:space="preserve"> </w:t>
      </w:r>
      <w:proofErr w:type="spellStart"/>
      <w:proofErr w:type="gram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>).</w:t>
      </w:r>
      <w:proofErr w:type="gramEnd"/>
      <w:r w:rsidRPr="00642C6F">
        <w:rPr>
          <w:rFonts w:ascii="Cambria" w:hAnsi="Cambria"/>
          <w:sz w:val="20"/>
          <w:szCs w:val="20"/>
        </w:rPr>
        <w:t xml:space="preserve"> Судебное заседание было перенесено в связи с предложением судьи более точно </w:t>
      </w:r>
      <w:proofErr w:type="gramStart"/>
      <w:r w:rsidRPr="00642C6F">
        <w:rPr>
          <w:rFonts w:ascii="Cambria" w:hAnsi="Cambria"/>
          <w:sz w:val="20"/>
          <w:szCs w:val="20"/>
        </w:rPr>
        <w:t>сформулировать</w:t>
      </w:r>
      <w:proofErr w:type="gramEnd"/>
      <w:r w:rsidRPr="00642C6F">
        <w:rPr>
          <w:rFonts w:ascii="Cambria" w:hAnsi="Cambria"/>
          <w:sz w:val="20"/>
          <w:szCs w:val="20"/>
        </w:rPr>
        <w:t xml:space="preserve"> требования, изложенные в заявлении. Однако уже следующее судебное заседание скоротечно закончилось привлечением в дело ООО «</w:t>
      </w:r>
      <w:proofErr w:type="spellStart"/>
      <w:r w:rsidRPr="00642C6F">
        <w:rPr>
          <w:rFonts w:ascii="Cambria" w:hAnsi="Cambria"/>
          <w:sz w:val="20"/>
          <w:szCs w:val="20"/>
        </w:rPr>
        <w:t>ГрадОлимп</w:t>
      </w:r>
      <w:proofErr w:type="spellEnd"/>
      <w:r w:rsidRPr="00642C6F">
        <w:rPr>
          <w:rFonts w:ascii="Cambria" w:hAnsi="Cambria"/>
          <w:sz w:val="20"/>
          <w:szCs w:val="20"/>
        </w:rPr>
        <w:t xml:space="preserve">» и полным отказом в удовлетворении требований заявителя. </w:t>
      </w:r>
    </w:p>
    <w:p w14:paraId="7B1AC495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4CF49272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Третье дело рассматривалось в </w:t>
      </w:r>
      <w:proofErr w:type="spellStart"/>
      <w:r w:rsidRPr="00642C6F">
        <w:rPr>
          <w:rFonts w:ascii="Cambria" w:hAnsi="Cambria"/>
          <w:sz w:val="20"/>
          <w:szCs w:val="20"/>
        </w:rPr>
        <w:t>Дорогомиловском</w:t>
      </w:r>
      <w:proofErr w:type="spellEnd"/>
      <w:r w:rsidRPr="00642C6F">
        <w:rPr>
          <w:rFonts w:ascii="Cambria" w:hAnsi="Cambria"/>
          <w:sz w:val="20"/>
          <w:szCs w:val="20"/>
        </w:rPr>
        <w:t xml:space="preserve"> районном суде г. Москвы (дело № № 2-1467/2015). Судья, отписав решение в срок более месяца, сдала дело в канцелярию и отказала заявителю в принятии апелляционной жалобы, поданной в тот же день, мотивировав пропуском месячного срока. В тоже время судья Морозова выдала представителям ГК «</w:t>
      </w:r>
      <w:proofErr w:type="spellStart"/>
      <w:r w:rsidRPr="00642C6F">
        <w:rPr>
          <w:rFonts w:ascii="Cambria" w:hAnsi="Cambria"/>
          <w:sz w:val="20"/>
          <w:szCs w:val="20"/>
        </w:rPr>
        <w:t>Мортон</w:t>
      </w:r>
      <w:proofErr w:type="spellEnd"/>
      <w:r w:rsidRPr="00642C6F">
        <w:rPr>
          <w:rFonts w:ascii="Cambria" w:hAnsi="Cambria"/>
          <w:sz w:val="20"/>
          <w:szCs w:val="20"/>
        </w:rPr>
        <w:t>» решение с отметкой о вступлении в законную силу, которое впоследствии было использован</w:t>
      </w:r>
      <w:r w:rsidR="000271B0" w:rsidRPr="00642C6F">
        <w:rPr>
          <w:rFonts w:ascii="Cambria" w:hAnsi="Cambria"/>
          <w:sz w:val="20"/>
          <w:szCs w:val="20"/>
        </w:rPr>
        <w:t>о в других судебных заседаниях.</w:t>
      </w:r>
      <w:r w:rsidRPr="00642C6F">
        <w:rPr>
          <w:rFonts w:ascii="Cambria" w:hAnsi="Cambria"/>
          <w:sz w:val="20"/>
          <w:szCs w:val="20"/>
        </w:rPr>
        <w:t xml:space="preserve"> Из-за этого заявитель потерял 6 месяцев, которые потратил на обжалование незаконного определения в Мосгорсуде, обязавшим судью Морозову отменить определение и принять апелляционную жалобу заявителя, как это предусмотрено законом. </w:t>
      </w:r>
    </w:p>
    <w:p w14:paraId="5DA3053D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</w:p>
    <w:p w14:paraId="520CEF98" w14:textId="77777777" w:rsidR="00814BB7" w:rsidRPr="00642C6F" w:rsidRDefault="00814BB7" w:rsidP="00814BB7">
      <w:pPr>
        <w:pStyle w:val="a5"/>
        <w:ind w:left="0"/>
        <w:jc w:val="both"/>
        <w:rPr>
          <w:rFonts w:ascii="Cambria" w:hAnsi="Cambria"/>
          <w:sz w:val="20"/>
          <w:szCs w:val="20"/>
        </w:rPr>
      </w:pPr>
      <w:r w:rsidRPr="00642C6F">
        <w:rPr>
          <w:rFonts w:ascii="Cambria" w:hAnsi="Cambria"/>
          <w:sz w:val="20"/>
          <w:szCs w:val="20"/>
        </w:rPr>
        <w:t xml:space="preserve">На основании </w:t>
      </w:r>
      <w:proofErr w:type="gramStart"/>
      <w:r w:rsidRPr="00642C6F">
        <w:rPr>
          <w:rFonts w:ascii="Cambria" w:hAnsi="Cambria"/>
          <w:sz w:val="20"/>
          <w:szCs w:val="20"/>
        </w:rPr>
        <w:t>изложенного</w:t>
      </w:r>
      <w:proofErr w:type="gramEnd"/>
      <w:r w:rsidRPr="00642C6F">
        <w:rPr>
          <w:rFonts w:ascii="Cambria" w:hAnsi="Cambria"/>
          <w:sz w:val="20"/>
          <w:szCs w:val="20"/>
        </w:rPr>
        <w:t xml:space="preserve"> выше, мы просим помочь нам в отстаивании наших прав законными методами. К сожалению, мы бессильны против административного ресурса, который грубо используется при реализации проекта «</w:t>
      </w:r>
      <w:proofErr w:type="spellStart"/>
      <w:r w:rsidRPr="00642C6F">
        <w:rPr>
          <w:rFonts w:ascii="Cambria" w:hAnsi="Cambria"/>
          <w:sz w:val="20"/>
          <w:szCs w:val="20"/>
        </w:rPr>
        <w:t>Мортонград</w:t>
      </w:r>
      <w:proofErr w:type="spellEnd"/>
      <w:r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-Усово». Мы не готовы идти на неформальные дискуссии и нарушения закона, однако с сожалением констатируем о крайне напряженной обстановке </w:t>
      </w:r>
      <w:proofErr w:type="gramStart"/>
      <w:r w:rsidRPr="00642C6F">
        <w:rPr>
          <w:rFonts w:ascii="Cambria" w:hAnsi="Cambria"/>
          <w:sz w:val="20"/>
          <w:szCs w:val="20"/>
        </w:rPr>
        <w:t>в</w:t>
      </w:r>
      <w:proofErr w:type="gramEnd"/>
      <w:r w:rsidRPr="00642C6F">
        <w:rPr>
          <w:rFonts w:ascii="Cambria" w:hAnsi="Cambria"/>
          <w:sz w:val="20"/>
          <w:szCs w:val="20"/>
        </w:rPr>
        <w:t xml:space="preserve"> </w:t>
      </w:r>
      <w:proofErr w:type="spellStart"/>
      <w:r w:rsidRPr="00642C6F">
        <w:rPr>
          <w:rFonts w:ascii="Cambria" w:hAnsi="Cambria"/>
          <w:sz w:val="20"/>
          <w:szCs w:val="20"/>
        </w:rPr>
        <w:t>с.п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  <w:proofErr w:type="spellStart"/>
      <w:r w:rsidRPr="00642C6F">
        <w:rPr>
          <w:rFonts w:ascii="Cambria" w:hAnsi="Cambria"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sz w:val="20"/>
          <w:szCs w:val="20"/>
        </w:rPr>
        <w:t xml:space="preserve">. </w:t>
      </w:r>
    </w:p>
    <w:p w14:paraId="55506C6A" w14:textId="77777777" w:rsidR="00814BB7" w:rsidRPr="00B70E9F" w:rsidRDefault="00814BB7" w:rsidP="00814BB7">
      <w:pPr>
        <w:autoSpaceDE w:val="0"/>
        <w:autoSpaceDN w:val="0"/>
        <w:adjustRightInd w:val="0"/>
        <w:ind w:firstLine="720"/>
        <w:jc w:val="center"/>
        <w:rPr>
          <w:rFonts w:ascii="Cambria" w:hAnsi="Cambria"/>
          <w:b/>
          <w:color w:val="FF0000"/>
          <w:sz w:val="20"/>
          <w:szCs w:val="20"/>
        </w:rPr>
      </w:pPr>
    </w:p>
    <w:p w14:paraId="095C0251" w14:textId="77777777" w:rsidR="00814BB7" w:rsidRPr="00B70E9F" w:rsidRDefault="00814BB7" w:rsidP="00814BB7">
      <w:pPr>
        <w:ind w:firstLine="709"/>
        <w:jc w:val="center"/>
        <w:rPr>
          <w:rFonts w:ascii="Cambria" w:hAnsi="Cambria"/>
          <w:sz w:val="20"/>
          <w:szCs w:val="20"/>
        </w:rPr>
      </w:pPr>
    </w:p>
    <w:p w14:paraId="29D18ECE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ПРОСИМ ВАС О ПОМОЩИ:</w:t>
      </w:r>
    </w:p>
    <w:p w14:paraId="67604335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</w:p>
    <w:p w14:paraId="72FF484E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>Рассмо</w:t>
      </w:r>
      <w:r w:rsidR="00A4514D" w:rsidRPr="00B70E9F">
        <w:rPr>
          <w:rFonts w:ascii="Cambria" w:hAnsi="Cambria"/>
          <w:sz w:val="20"/>
          <w:szCs w:val="20"/>
        </w:rPr>
        <w:t>треть настоящее о</w:t>
      </w:r>
      <w:r w:rsidRPr="00B70E9F">
        <w:rPr>
          <w:rFonts w:ascii="Cambria" w:hAnsi="Cambria"/>
          <w:sz w:val="20"/>
          <w:szCs w:val="20"/>
        </w:rPr>
        <w:t>бращение и дать</w:t>
      </w:r>
      <w:r w:rsidR="00A4514D" w:rsidRPr="00B70E9F">
        <w:rPr>
          <w:rFonts w:ascii="Cambria" w:hAnsi="Cambria"/>
          <w:sz w:val="20"/>
          <w:szCs w:val="20"/>
        </w:rPr>
        <w:t xml:space="preserve"> указание предоставить нам</w:t>
      </w:r>
      <w:r w:rsidRPr="00B70E9F">
        <w:rPr>
          <w:rFonts w:ascii="Cambria" w:hAnsi="Cambria"/>
          <w:sz w:val="20"/>
          <w:szCs w:val="20"/>
        </w:rPr>
        <w:t xml:space="preserve"> письменный мотивированный ответ по фактам и обстоятельствам, изложенным выше. </w:t>
      </w:r>
    </w:p>
    <w:p w14:paraId="4685C26F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</w:p>
    <w:p w14:paraId="1480FDF5" w14:textId="77777777" w:rsidR="00814BB7" w:rsidRPr="00B70E9F" w:rsidRDefault="00814BB7" w:rsidP="00814BB7">
      <w:pPr>
        <w:autoSpaceDE w:val="0"/>
        <w:autoSpaceDN w:val="0"/>
        <w:adjustRightInd w:val="0"/>
        <w:ind w:firstLine="720"/>
        <w:jc w:val="center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Реализация проекта планировки «</w:t>
      </w:r>
      <w:proofErr w:type="spellStart"/>
      <w:r w:rsidRPr="00B70E9F">
        <w:rPr>
          <w:rFonts w:ascii="Cambria" w:hAnsi="Cambria"/>
          <w:b/>
          <w:sz w:val="20"/>
          <w:szCs w:val="20"/>
        </w:rPr>
        <w:t>Мортонград</w:t>
      </w:r>
      <w:proofErr w:type="spellEnd"/>
      <w:r w:rsidRPr="00B70E9F">
        <w:rPr>
          <w:rFonts w:ascii="Cambria" w:hAnsi="Cambria"/>
          <w:b/>
          <w:sz w:val="20"/>
          <w:szCs w:val="20"/>
        </w:rPr>
        <w:t xml:space="preserve"> </w:t>
      </w:r>
      <w:proofErr w:type="spellStart"/>
      <w:r w:rsidRPr="00B70E9F">
        <w:rPr>
          <w:rFonts w:ascii="Cambria" w:hAnsi="Cambria"/>
          <w:b/>
          <w:sz w:val="20"/>
          <w:szCs w:val="20"/>
        </w:rPr>
        <w:t>Ильинское</w:t>
      </w:r>
      <w:proofErr w:type="spellEnd"/>
      <w:r w:rsidRPr="00B70E9F">
        <w:rPr>
          <w:rFonts w:ascii="Cambria" w:hAnsi="Cambria"/>
          <w:b/>
          <w:sz w:val="20"/>
          <w:szCs w:val="20"/>
        </w:rPr>
        <w:t>-Усово» недопустима!</w:t>
      </w:r>
    </w:p>
    <w:p w14:paraId="339B6D7B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 xml:space="preserve">Мы готовы </w:t>
      </w:r>
      <w:proofErr w:type="gramStart"/>
      <w:r w:rsidRPr="00B70E9F">
        <w:rPr>
          <w:rFonts w:ascii="Cambria" w:hAnsi="Cambria"/>
          <w:b/>
          <w:sz w:val="20"/>
          <w:szCs w:val="20"/>
        </w:rPr>
        <w:t>предоставить документы</w:t>
      </w:r>
      <w:proofErr w:type="gramEnd"/>
      <w:r w:rsidR="00A4514D" w:rsidRPr="00B70E9F">
        <w:rPr>
          <w:rFonts w:ascii="Cambria" w:hAnsi="Cambria"/>
          <w:b/>
          <w:sz w:val="20"/>
          <w:szCs w:val="20"/>
        </w:rPr>
        <w:t>,</w:t>
      </w:r>
      <w:r w:rsidRPr="00B70E9F">
        <w:rPr>
          <w:rFonts w:ascii="Cambria" w:hAnsi="Cambria"/>
          <w:b/>
          <w:sz w:val="20"/>
          <w:szCs w:val="20"/>
        </w:rPr>
        <w:t xml:space="preserve">  обоснов</w:t>
      </w:r>
      <w:r w:rsidR="00A4514D" w:rsidRPr="00B70E9F">
        <w:rPr>
          <w:rFonts w:ascii="Cambria" w:hAnsi="Cambria"/>
          <w:b/>
          <w:sz w:val="20"/>
          <w:szCs w:val="20"/>
        </w:rPr>
        <w:t>ывающие указанные</w:t>
      </w:r>
      <w:r w:rsidRPr="00B70E9F">
        <w:rPr>
          <w:rFonts w:ascii="Cambria" w:hAnsi="Cambria"/>
          <w:b/>
          <w:sz w:val="20"/>
          <w:szCs w:val="20"/>
        </w:rPr>
        <w:t xml:space="preserve"> </w:t>
      </w:r>
    </w:p>
    <w:p w14:paraId="6CC3DA7A" w14:textId="77777777" w:rsidR="00814BB7" w:rsidRPr="00B70E9F" w:rsidRDefault="00814BB7" w:rsidP="00814BB7">
      <w:pPr>
        <w:ind w:firstLine="709"/>
        <w:jc w:val="center"/>
        <w:rPr>
          <w:rFonts w:ascii="Cambria" w:hAnsi="Cambria"/>
          <w:b/>
          <w:sz w:val="20"/>
          <w:szCs w:val="20"/>
        </w:rPr>
      </w:pPr>
      <w:r w:rsidRPr="00B70E9F">
        <w:rPr>
          <w:rFonts w:ascii="Cambria" w:hAnsi="Cambria"/>
          <w:b/>
          <w:sz w:val="20"/>
          <w:szCs w:val="20"/>
        </w:rPr>
        <w:t>выше факт</w:t>
      </w:r>
      <w:r w:rsidR="00A4514D" w:rsidRPr="00B70E9F">
        <w:rPr>
          <w:rFonts w:ascii="Cambria" w:hAnsi="Cambria"/>
          <w:b/>
          <w:sz w:val="20"/>
          <w:szCs w:val="20"/>
        </w:rPr>
        <w:t>ы</w:t>
      </w:r>
      <w:r w:rsidRPr="00B70E9F">
        <w:rPr>
          <w:rFonts w:ascii="Cambria" w:hAnsi="Cambria"/>
          <w:b/>
          <w:sz w:val="20"/>
          <w:szCs w:val="20"/>
        </w:rPr>
        <w:t>.</w:t>
      </w:r>
    </w:p>
    <w:p w14:paraId="30A16F82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</w:p>
    <w:p w14:paraId="3C3FAB5D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</w:p>
    <w:p w14:paraId="719DE028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 xml:space="preserve">С уважением, </w:t>
      </w:r>
    </w:p>
    <w:p w14:paraId="50AD4269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</w:p>
    <w:p w14:paraId="21D994EE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</w:p>
    <w:p w14:paraId="33333FAF" w14:textId="77777777" w:rsidR="00814BB7" w:rsidRPr="00B70E9F" w:rsidRDefault="00814BB7" w:rsidP="00814BB7">
      <w:pPr>
        <w:rPr>
          <w:rFonts w:ascii="Cambria" w:hAnsi="Cambria"/>
          <w:sz w:val="20"/>
          <w:szCs w:val="20"/>
        </w:rPr>
      </w:pPr>
      <w:r w:rsidRPr="00B70E9F">
        <w:rPr>
          <w:rFonts w:ascii="Cambria" w:hAnsi="Cambria"/>
          <w:sz w:val="20"/>
          <w:szCs w:val="20"/>
        </w:rPr>
        <w:t>_________________________</w:t>
      </w:r>
    </w:p>
    <w:p w14:paraId="501EF284" w14:textId="77777777" w:rsidR="00814BB7" w:rsidRPr="00B70E9F" w:rsidRDefault="00814BB7" w:rsidP="00814BB7">
      <w:pPr>
        <w:rPr>
          <w:rFonts w:ascii="Cambria" w:hAnsi="Cambria"/>
          <w:b/>
          <w:sz w:val="20"/>
          <w:szCs w:val="20"/>
          <w:highlight w:val="yellow"/>
          <w:u w:val="single"/>
        </w:rPr>
      </w:pPr>
    </w:p>
    <w:p w14:paraId="4E4A98E7" w14:textId="77777777" w:rsidR="00814BB7" w:rsidRPr="00B70E9F" w:rsidRDefault="00814BB7" w:rsidP="00814BB7">
      <w:pPr>
        <w:rPr>
          <w:rFonts w:ascii="Cambria" w:hAnsi="Cambria"/>
          <w:sz w:val="20"/>
          <w:szCs w:val="20"/>
          <w:u w:val="single"/>
        </w:rPr>
      </w:pPr>
    </w:p>
    <w:p w14:paraId="1A97AAF2" w14:textId="6CED24CD" w:rsidR="00642C6F" w:rsidRPr="00642C6F" w:rsidRDefault="00642C6F" w:rsidP="00642C6F">
      <w:pPr>
        <w:pStyle w:val="a5"/>
        <w:ind w:left="0"/>
        <w:jc w:val="both"/>
        <w:rPr>
          <w:rFonts w:ascii="Cambria" w:hAnsi="Cambria"/>
          <w:b/>
          <w:sz w:val="20"/>
          <w:szCs w:val="20"/>
        </w:rPr>
      </w:pPr>
      <w:r w:rsidRPr="00642C6F">
        <w:rPr>
          <w:rFonts w:ascii="Cambria" w:hAnsi="Cambria"/>
          <w:b/>
          <w:sz w:val="20"/>
          <w:szCs w:val="20"/>
        </w:rPr>
        <w:t xml:space="preserve">Предыстория </w:t>
      </w:r>
      <w:r>
        <w:rPr>
          <w:rFonts w:ascii="Cambria" w:hAnsi="Cambria"/>
          <w:b/>
          <w:sz w:val="20"/>
          <w:szCs w:val="20"/>
        </w:rPr>
        <w:t>проблемы и состояние конфликта на 1 декабря 2015 года</w:t>
      </w:r>
    </w:p>
    <w:p w14:paraId="4785C501" w14:textId="77777777" w:rsidR="00642C6F" w:rsidRPr="00642C6F" w:rsidRDefault="00642C6F" w:rsidP="00642C6F">
      <w:pPr>
        <w:pStyle w:val="a5"/>
        <w:ind w:left="0"/>
        <w:jc w:val="both"/>
        <w:rPr>
          <w:rFonts w:ascii="Cambria" w:hAnsi="Cambria"/>
          <w:b/>
          <w:sz w:val="20"/>
          <w:szCs w:val="20"/>
        </w:rPr>
      </w:pPr>
    </w:p>
    <w:p w14:paraId="71E38EF4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  <w:proofErr w:type="gramStart"/>
      <w:r w:rsidRPr="00642C6F">
        <w:rPr>
          <w:rFonts w:ascii="Cambria" w:hAnsi="Cambria"/>
          <w:i/>
          <w:sz w:val="20"/>
          <w:szCs w:val="20"/>
        </w:rPr>
        <w:t>ГК «</w:t>
      </w:r>
      <w:proofErr w:type="spellStart"/>
      <w:r w:rsidRPr="00642C6F">
        <w:rPr>
          <w:rFonts w:ascii="Cambria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hAnsi="Cambria"/>
          <w:i/>
          <w:sz w:val="20"/>
          <w:szCs w:val="20"/>
        </w:rPr>
        <w:t xml:space="preserve">» планирует построить около 3 </w:t>
      </w:r>
      <w:proofErr w:type="spellStart"/>
      <w:r w:rsidRPr="00642C6F">
        <w:rPr>
          <w:rFonts w:ascii="Cambria" w:hAnsi="Cambria"/>
          <w:i/>
          <w:sz w:val="20"/>
          <w:szCs w:val="20"/>
        </w:rPr>
        <w:t>млн.кв.м</w:t>
      </w:r>
      <w:proofErr w:type="spellEnd"/>
      <w:r w:rsidRPr="00642C6F">
        <w:rPr>
          <w:rFonts w:ascii="Cambria" w:hAnsi="Cambria"/>
          <w:i/>
          <w:sz w:val="20"/>
          <w:szCs w:val="20"/>
        </w:rPr>
        <w:t xml:space="preserve">. недвижимости, в </w:t>
      </w:r>
      <w:proofErr w:type="spellStart"/>
      <w:r w:rsidRPr="00642C6F">
        <w:rPr>
          <w:rFonts w:ascii="Cambria" w:hAnsi="Cambria"/>
          <w:i/>
          <w:sz w:val="20"/>
          <w:szCs w:val="20"/>
        </w:rPr>
        <w:t>т.ч</w:t>
      </w:r>
      <w:proofErr w:type="spellEnd"/>
      <w:r w:rsidRPr="00642C6F">
        <w:rPr>
          <w:rFonts w:ascii="Cambria" w:hAnsi="Cambria"/>
          <w:i/>
          <w:sz w:val="20"/>
          <w:szCs w:val="20"/>
        </w:rPr>
        <w:t xml:space="preserve">. 1,73 </w:t>
      </w:r>
      <w:proofErr w:type="spellStart"/>
      <w:r w:rsidRPr="00642C6F">
        <w:rPr>
          <w:rFonts w:ascii="Cambria" w:hAnsi="Cambria"/>
          <w:i/>
          <w:sz w:val="20"/>
          <w:szCs w:val="20"/>
        </w:rPr>
        <w:t>млн.кв.м</w:t>
      </w:r>
      <w:proofErr w:type="spellEnd"/>
      <w:r w:rsidRPr="00642C6F">
        <w:rPr>
          <w:rFonts w:ascii="Cambria" w:hAnsi="Cambria"/>
          <w:i/>
          <w:sz w:val="20"/>
          <w:szCs w:val="20"/>
        </w:rPr>
        <w:t xml:space="preserve">. жилой недвижимости на территории с. </w:t>
      </w:r>
      <w:proofErr w:type="spellStart"/>
      <w:r w:rsidRPr="00642C6F">
        <w:rPr>
          <w:rFonts w:ascii="Cambria" w:hAnsi="Cambria"/>
          <w:i/>
          <w:sz w:val="20"/>
          <w:szCs w:val="20"/>
        </w:rPr>
        <w:t>Ильинское</w:t>
      </w:r>
      <w:proofErr w:type="spellEnd"/>
      <w:r w:rsidRPr="00642C6F">
        <w:rPr>
          <w:rFonts w:ascii="Cambria" w:hAnsi="Cambria"/>
          <w:i/>
          <w:sz w:val="20"/>
          <w:szCs w:val="20"/>
        </w:rPr>
        <w:t>-Усово.</w:t>
      </w:r>
      <w:proofErr w:type="gramEnd"/>
      <w:r w:rsidRPr="00642C6F">
        <w:rPr>
          <w:rFonts w:ascii="Cambria" w:hAnsi="Cambria"/>
          <w:i/>
          <w:sz w:val="20"/>
          <w:szCs w:val="20"/>
        </w:rPr>
        <w:t xml:space="preserve"> Жилые корпуса изначально планировались переменной этажности в 9-14 этажей. Планируемое количество населения - 62 тысяч человек. </w:t>
      </w:r>
      <w:r w:rsidRPr="00642C6F">
        <w:rPr>
          <w:rFonts w:ascii="Cambria" w:eastAsia="Times New Roman" w:hAnsi="Cambria"/>
          <w:i/>
          <w:sz w:val="20"/>
          <w:szCs w:val="20"/>
        </w:rPr>
        <w:t>Как следовало из официальных заявлений ГК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>», строительство жилья предполагалось начать уже в 2015 году.</w:t>
      </w:r>
    </w:p>
    <w:p w14:paraId="41F00D71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</w:p>
    <w:p w14:paraId="314089FC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  <w:r w:rsidRPr="00642C6F">
        <w:rPr>
          <w:rFonts w:ascii="Cambria" w:eastAsia="Times New Roman" w:hAnsi="Cambria"/>
          <w:i/>
          <w:sz w:val="20"/>
          <w:szCs w:val="20"/>
        </w:rPr>
        <w:t xml:space="preserve">Однако протесты местных жителей позволили отсрочить реализацию проекта как минимум на год. </w:t>
      </w:r>
    </w:p>
    <w:p w14:paraId="13FA4B89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</w:p>
    <w:p w14:paraId="04308916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  <w:r w:rsidRPr="00642C6F">
        <w:rPr>
          <w:rFonts w:ascii="Cambria" w:eastAsia="Times New Roman" w:hAnsi="Cambria"/>
          <w:i/>
          <w:sz w:val="20"/>
          <w:szCs w:val="20"/>
        </w:rPr>
        <w:t>В июне 2015 года ГК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» представила доработанный проект на заседании Градостроительного совета Московской области. Перед зданием 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Градсовета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 МО была выставлена охрана, которая пускала только угодных ГК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». На свои рабочие места вовремя не смогли попасть даже сотрудники 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Градсовета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 МО. Противники 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Мортонграда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>, заранее согласовавшие свое присутствие, смогли попасть в зал только после того, как ГК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» представила концепцию жилого </w:t>
      </w:r>
      <w:proofErr w:type="gramStart"/>
      <w:r w:rsidRPr="00642C6F">
        <w:rPr>
          <w:rFonts w:ascii="Cambria" w:eastAsia="Times New Roman" w:hAnsi="Cambria"/>
          <w:i/>
          <w:sz w:val="20"/>
          <w:szCs w:val="20"/>
        </w:rPr>
        <w:t>комплекса</w:t>
      </w:r>
      <w:proofErr w:type="gramEnd"/>
      <w:r w:rsidRPr="00642C6F">
        <w:rPr>
          <w:rFonts w:ascii="Cambria" w:eastAsia="Times New Roman" w:hAnsi="Cambria"/>
          <w:i/>
          <w:sz w:val="20"/>
          <w:szCs w:val="20"/>
        </w:rPr>
        <w:t xml:space="preserve"> и обсуждение уже началось. </w:t>
      </w:r>
    </w:p>
    <w:p w14:paraId="5507BAF3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</w:p>
    <w:p w14:paraId="249BF1B1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  <w:r w:rsidRPr="00642C6F">
        <w:rPr>
          <w:rFonts w:ascii="Cambria" w:eastAsia="Times New Roman" w:hAnsi="Cambria"/>
          <w:i/>
          <w:sz w:val="20"/>
          <w:szCs w:val="20"/>
        </w:rPr>
        <w:t>1 декабря 2015 года проект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Мортонград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 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Ильинское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>-Усово» был утвержден на Градостроительном совете Московской области. Как всегда, столь важный вопрос рассматривался областными властями втайне от жителей. В итоге ГК «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Мортон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» снизила этажность до 7-9 этажей с сохранением численности жителей в 54 тысяч человек (первоначальный проект предусматривал высотность до 14 этажей и 62 тысячи жителей). Таким образом, в проекте появилось больше домов, а плотность застройки увеличилась. </w:t>
      </w:r>
    </w:p>
    <w:p w14:paraId="0D93DEFB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sz w:val="20"/>
          <w:szCs w:val="20"/>
        </w:rPr>
      </w:pPr>
    </w:p>
    <w:p w14:paraId="7CDE0830" w14:textId="77777777" w:rsidR="00642C6F" w:rsidRPr="00642C6F" w:rsidRDefault="00642C6F" w:rsidP="00642C6F">
      <w:pPr>
        <w:pStyle w:val="a5"/>
        <w:ind w:left="0"/>
        <w:jc w:val="both"/>
        <w:rPr>
          <w:rFonts w:ascii="Cambria" w:eastAsia="Times New Roman" w:hAnsi="Cambria"/>
          <w:i/>
          <w:sz w:val="20"/>
          <w:szCs w:val="20"/>
        </w:rPr>
      </w:pPr>
      <w:r w:rsidRPr="00642C6F">
        <w:rPr>
          <w:rFonts w:ascii="Cambria" w:eastAsia="Times New Roman" w:hAnsi="Cambria"/>
          <w:i/>
          <w:sz w:val="20"/>
          <w:szCs w:val="20"/>
        </w:rPr>
        <w:t xml:space="preserve">Для справки: население Красногорска составляет 138 000 человек. Число жителей </w:t>
      </w:r>
      <w:proofErr w:type="spellStart"/>
      <w:r w:rsidRPr="00642C6F">
        <w:rPr>
          <w:rFonts w:ascii="Cambria" w:eastAsia="Times New Roman" w:hAnsi="Cambria"/>
          <w:i/>
          <w:sz w:val="20"/>
          <w:szCs w:val="20"/>
        </w:rPr>
        <w:t>МонтонГрада</w:t>
      </w:r>
      <w:proofErr w:type="spellEnd"/>
      <w:r w:rsidRPr="00642C6F">
        <w:rPr>
          <w:rFonts w:ascii="Cambria" w:eastAsia="Times New Roman" w:hAnsi="Cambria"/>
          <w:i/>
          <w:sz w:val="20"/>
          <w:szCs w:val="20"/>
        </w:rPr>
        <w:t xml:space="preserve"> может составлять более половины населения Красногорска</w:t>
      </w:r>
      <w:r w:rsidRPr="00642C6F">
        <w:rPr>
          <w:rFonts w:ascii="Cambria" w:eastAsia="Times New Roman" w:hAnsi="Cambria"/>
          <w:b/>
          <w:i/>
          <w:sz w:val="20"/>
          <w:szCs w:val="20"/>
        </w:rPr>
        <w:t>.</w:t>
      </w:r>
      <w:r w:rsidRPr="00642C6F">
        <w:rPr>
          <w:rFonts w:ascii="Cambria" w:eastAsia="Times New Roman" w:hAnsi="Cambria"/>
          <w:i/>
          <w:sz w:val="20"/>
          <w:szCs w:val="20"/>
        </w:rPr>
        <w:t xml:space="preserve"> </w:t>
      </w:r>
    </w:p>
    <w:p w14:paraId="1ED8C5CA" w14:textId="77777777" w:rsidR="005910B2" w:rsidRPr="00B70E9F" w:rsidRDefault="005910B2">
      <w:pPr>
        <w:rPr>
          <w:sz w:val="20"/>
          <w:szCs w:val="20"/>
        </w:rPr>
      </w:pPr>
    </w:p>
    <w:sectPr w:rsidR="005910B2" w:rsidRPr="00B70E9F" w:rsidSect="00B410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6" w:right="707" w:bottom="426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32AE97" w14:textId="77777777" w:rsidR="00B57F17" w:rsidRDefault="00B57F17" w:rsidP="002052FC">
      <w:r>
        <w:separator/>
      </w:r>
    </w:p>
  </w:endnote>
  <w:endnote w:type="continuationSeparator" w:id="0">
    <w:p w14:paraId="24FC90AB" w14:textId="77777777" w:rsidR="00B57F17" w:rsidRDefault="00B57F17" w:rsidP="00205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473302" w14:textId="77777777" w:rsidR="001A03CF" w:rsidRDefault="001A03CF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2BC634" w14:textId="77777777" w:rsidR="005271C7" w:rsidRPr="001A03CF" w:rsidRDefault="005271C7" w:rsidP="001A03CF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BCA4E" w14:textId="77777777" w:rsidR="001A03CF" w:rsidRDefault="001A03CF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1E9406" w14:textId="77777777" w:rsidR="00B57F17" w:rsidRDefault="00B57F17" w:rsidP="002052FC">
      <w:r>
        <w:separator/>
      </w:r>
    </w:p>
  </w:footnote>
  <w:footnote w:type="continuationSeparator" w:id="0">
    <w:p w14:paraId="3BE06250" w14:textId="77777777" w:rsidR="00B57F17" w:rsidRDefault="00B57F17" w:rsidP="002052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C7620" w14:textId="77777777" w:rsidR="001A03CF" w:rsidRDefault="001A03CF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12F227" w14:textId="77777777" w:rsidR="001A03CF" w:rsidRDefault="001A03CF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D77F8" w14:textId="77777777" w:rsidR="001A03CF" w:rsidRDefault="001A03C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044B2A"/>
    <w:multiLevelType w:val="hybridMultilevel"/>
    <w:tmpl w:val="019E7FAE"/>
    <w:lvl w:ilvl="0" w:tplc="B9F2F0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376504"/>
    <w:multiLevelType w:val="hybridMultilevel"/>
    <w:tmpl w:val="64081FC0"/>
    <w:lvl w:ilvl="0" w:tplc="274ABF4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7BF1300A"/>
    <w:multiLevelType w:val="hybridMultilevel"/>
    <w:tmpl w:val="E56E542A"/>
    <w:lvl w:ilvl="0" w:tplc="F54285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BB7"/>
    <w:rsid w:val="000271B0"/>
    <w:rsid w:val="00040FBF"/>
    <w:rsid w:val="000927B4"/>
    <w:rsid w:val="001A03CF"/>
    <w:rsid w:val="001A228D"/>
    <w:rsid w:val="002052FC"/>
    <w:rsid w:val="00213E00"/>
    <w:rsid w:val="00301E7E"/>
    <w:rsid w:val="003C07E0"/>
    <w:rsid w:val="003C31FA"/>
    <w:rsid w:val="004A7478"/>
    <w:rsid w:val="005271C7"/>
    <w:rsid w:val="005910B2"/>
    <w:rsid w:val="005D0293"/>
    <w:rsid w:val="00642C6F"/>
    <w:rsid w:val="00814BB7"/>
    <w:rsid w:val="009B58D7"/>
    <w:rsid w:val="009E3C58"/>
    <w:rsid w:val="00A4514D"/>
    <w:rsid w:val="00AE1A37"/>
    <w:rsid w:val="00B410E1"/>
    <w:rsid w:val="00B57F17"/>
    <w:rsid w:val="00B70E9F"/>
    <w:rsid w:val="00C16B88"/>
    <w:rsid w:val="00D104F4"/>
    <w:rsid w:val="00DB5381"/>
    <w:rsid w:val="00E46D1A"/>
    <w:rsid w:val="00F25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5561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BB7"/>
    <w:pPr>
      <w:spacing w:after="0" w:line="240" w:lineRule="auto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814BB7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814BB7"/>
    <w:rPr>
      <w:rFonts w:ascii="Calibri" w:eastAsia="Calibri" w:hAnsi="Calibri" w:cs="Times New Roman"/>
    </w:rPr>
  </w:style>
  <w:style w:type="character" w:customStyle="1" w:styleId="apple-converted-space">
    <w:name w:val="apple-converted-space"/>
    <w:rsid w:val="00814BB7"/>
  </w:style>
  <w:style w:type="paragraph" w:styleId="a5">
    <w:name w:val="List Paragraph"/>
    <w:basedOn w:val="a"/>
    <w:uiPriority w:val="34"/>
    <w:qFormat/>
    <w:rsid w:val="00814BB7"/>
    <w:pPr>
      <w:spacing w:after="200" w:line="276" w:lineRule="auto"/>
      <w:ind w:left="720"/>
      <w:contextualSpacing/>
      <w:jc w:val="left"/>
    </w:pPr>
  </w:style>
  <w:style w:type="paragraph" w:styleId="a6">
    <w:name w:val="header"/>
    <w:basedOn w:val="a"/>
    <w:link w:val="a7"/>
    <w:uiPriority w:val="99"/>
    <w:unhideWhenUsed/>
    <w:rsid w:val="001A03CF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A03CF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4BB7"/>
    <w:pPr>
      <w:spacing w:after="0" w:line="240" w:lineRule="auto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814BB7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814BB7"/>
    <w:rPr>
      <w:rFonts w:ascii="Calibri" w:eastAsia="Calibri" w:hAnsi="Calibri" w:cs="Times New Roman"/>
    </w:rPr>
  </w:style>
  <w:style w:type="character" w:customStyle="1" w:styleId="apple-converted-space">
    <w:name w:val="apple-converted-space"/>
    <w:rsid w:val="00814BB7"/>
  </w:style>
  <w:style w:type="paragraph" w:styleId="a5">
    <w:name w:val="List Paragraph"/>
    <w:basedOn w:val="a"/>
    <w:uiPriority w:val="34"/>
    <w:qFormat/>
    <w:rsid w:val="00814BB7"/>
    <w:pPr>
      <w:spacing w:after="200" w:line="276" w:lineRule="auto"/>
      <w:ind w:left="720"/>
      <w:contextualSpacing/>
      <w:jc w:val="left"/>
    </w:pPr>
  </w:style>
  <w:style w:type="paragraph" w:styleId="a6">
    <w:name w:val="header"/>
    <w:basedOn w:val="a"/>
    <w:link w:val="a7"/>
    <w:uiPriority w:val="99"/>
    <w:unhideWhenUsed/>
    <w:rsid w:val="001A03CF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A03C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2412</Words>
  <Characters>13755</Characters>
  <Application>Microsoft Office Word</Application>
  <DocSecurity>0</DocSecurity>
  <Lines>114</Lines>
  <Paragraphs>32</Paragraphs>
  <ScaleCrop>false</ScaleCrop>
  <LinksUpToDate>false</LinksUpToDate>
  <CharactersWithSpaces>16135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2015-12-14T15:36:00Z</dcterms:created>
  <dcterms:modified xsi:type="dcterms:W3CDTF">2015-12-14T15:36:00Z</dcterms:modified>
</cp:coreProperties>
</file>