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EC" w:rsidRDefault="00CF3AEC" w:rsidP="00CF3AEC">
      <w:pPr>
        <w:rPr>
          <w:sz w:val="16"/>
          <w:szCs w:val="16"/>
        </w:rPr>
      </w:pPr>
    </w:p>
    <w:p w:rsidR="00CF3AEC" w:rsidRDefault="00CF3AEC" w:rsidP="00CF3AEC">
      <w:pPr>
        <w:rPr>
          <w:color w:val="000000"/>
          <w:spacing w:val="1"/>
          <w:sz w:val="24"/>
          <w:szCs w:val="24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2073"/>
        <w:gridCol w:w="446"/>
        <w:gridCol w:w="1585"/>
        <w:gridCol w:w="284"/>
        <w:gridCol w:w="4651"/>
      </w:tblGrid>
      <w:tr w:rsidR="00CF3AEC" w:rsidTr="00C50E28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AEC" w:rsidRDefault="00CF3AEC" w:rsidP="00C50E2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20.11.2013</w:t>
            </w:r>
          </w:p>
        </w:tc>
        <w:tc>
          <w:tcPr>
            <w:tcW w:w="446" w:type="dxa"/>
            <w:vAlign w:val="bottom"/>
            <w:hideMark/>
          </w:tcPr>
          <w:p w:rsidR="00CF3AEC" w:rsidRDefault="00CF3AEC" w:rsidP="00C50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AEC" w:rsidRDefault="00CF3AEC" w:rsidP="00C50E2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1639</w:t>
            </w:r>
          </w:p>
        </w:tc>
        <w:tc>
          <w:tcPr>
            <w:tcW w:w="284" w:type="dxa"/>
            <w:hideMark/>
          </w:tcPr>
          <w:p w:rsidR="00CF3AEC" w:rsidRDefault="00CF3AEC" w:rsidP="00C50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br w:type="column"/>
            </w:r>
          </w:p>
        </w:tc>
        <w:tc>
          <w:tcPr>
            <w:tcW w:w="4651" w:type="dxa"/>
            <w:hideMark/>
          </w:tcPr>
          <w:p w:rsidR="00CF3AEC" w:rsidRDefault="00CF3AEC" w:rsidP="00C50E2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Инициативной группе жителей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Павло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-Слободское</w:t>
            </w:r>
            <w:r w:rsidRPr="003F3E4F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CF3AEC" w:rsidRPr="003F3E4F" w:rsidRDefault="00CF3AEC" w:rsidP="00C50E2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  <w:lang w:val="en-US"/>
              </w:rPr>
              <w:t>pavlovskayasloboda@inbox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 w:rsidRPr="003F3E4F">
              <w:rPr>
                <w:color w:val="000000"/>
                <w:spacing w:val="1"/>
                <w:sz w:val="24"/>
                <w:szCs w:val="24"/>
              </w:rPr>
              <w:t xml:space="preserve">            </w:t>
            </w:r>
          </w:p>
        </w:tc>
      </w:tr>
    </w:tbl>
    <w:p w:rsidR="00CF3AEC" w:rsidRPr="00BC31E5" w:rsidRDefault="00CF3AEC" w:rsidP="00CF3AEC">
      <w:pPr>
        <w:rPr>
          <w:sz w:val="24"/>
          <w:szCs w:val="24"/>
        </w:rPr>
      </w:pPr>
      <w:r w:rsidRPr="00BC31E5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BC31E5">
        <w:rPr>
          <w:sz w:val="24"/>
          <w:szCs w:val="24"/>
        </w:rPr>
        <w:t xml:space="preserve">    </w:t>
      </w:r>
    </w:p>
    <w:p w:rsidR="00CF3AEC" w:rsidRPr="00B445D4" w:rsidRDefault="00CF3AEC" w:rsidP="00CF3A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3AEC" w:rsidRPr="00B445D4" w:rsidRDefault="00CF3AEC" w:rsidP="00CF3AEC">
      <w:pPr>
        <w:rPr>
          <w:sz w:val="22"/>
          <w:szCs w:val="22"/>
        </w:rPr>
      </w:pPr>
      <w:r w:rsidRPr="00B445D4">
        <w:rPr>
          <w:sz w:val="22"/>
          <w:szCs w:val="22"/>
        </w:rPr>
        <w:t xml:space="preserve">                                                                   </w:t>
      </w:r>
    </w:p>
    <w:p w:rsidR="00CF3AEC" w:rsidRPr="00C41C21" w:rsidRDefault="00CF3AEC" w:rsidP="00CF3AE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C41C21">
        <w:rPr>
          <w:sz w:val="22"/>
          <w:szCs w:val="22"/>
        </w:rPr>
        <w:t xml:space="preserve">Территориальным отделом    управления РОСПОТРЕБНАДЗОРА по Московской области в Волоколамском, </w:t>
      </w:r>
      <w:proofErr w:type="spellStart"/>
      <w:r w:rsidRPr="00C41C21">
        <w:rPr>
          <w:sz w:val="22"/>
          <w:szCs w:val="22"/>
        </w:rPr>
        <w:t>Истринском</w:t>
      </w:r>
      <w:proofErr w:type="spellEnd"/>
      <w:r w:rsidRPr="00C41C21">
        <w:rPr>
          <w:sz w:val="22"/>
          <w:szCs w:val="22"/>
        </w:rPr>
        <w:t>, Лотошинском, Шаховском  районах  по Вашему обращению на неудовлетворительное качество питьевой воды,  подаваемой  жителям с. Павловская Слобода, проведен ретроспективный анализ результатов производственного контроля качества питьевой воды за  2012-2-13г.г.  По данным    результатов  анализа 50%   отобранных проб питьевой воды в с. Павловская Слобода,   не отвечало нормативным требованиям по санитарно-химическим  показателям.</w:t>
      </w:r>
      <w:proofErr w:type="gramEnd"/>
      <w:r w:rsidRPr="00C41C21">
        <w:rPr>
          <w:sz w:val="22"/>
          <w:szCs w:val="22"/>
        </w:rPr>
        <w:t xml:space="preserve">   Содержание железа в воде, подаваемой потребителю, превышало ПДК в 2-3раза, причем  содержание железа в воде из водоразборной сети,   превышает содержание железа в воде, отобранной из </w:t>
      </w:r>
      <w:proofErr w:type="spellStart"/>
      <w:r w:rsidRPr="00C41C21">
        <w:rPr>
          <w:sz w:val="22"/>
          <w:szCs w:val="22"/>
        </w:rPr>
        <w:t>артскважин</w:t>
      </w:r>
      <w:proofErr w:type="spellEnd"/>
      <w:r w:rsidRPr="00C41C21">
        <w:rPr>
          <w:sz w:val="22"/>
          <w:szCs w:val="22"/>
        </w:rPr>
        <w:t xml:space="preserve">, причиной этого вероятнее всего являются изношенные водопроводные сети.     </w:t>
      </w:r>
    </w:p>
    <w:p w:rsidR="00CF3AEC" w:rsidRPr="00C41C21" w:rsidRDefault="00CF3AEC" w:rsidP="00CF3AEC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  <w:r w:rsidRPr="00C41C21">
        <w:rPr>
          <w:sz w:val="22"/>
          <w:szCs w:val="22"/>
        </w:rPr>
        <w:t xml:space="preserve"> </w:t>
      </w:r>
      <w:bookmarkStart w:id="0" w:name="Par535"/>
      <w:bookmarkEnd w:id="0"/>
      <w:r w:rsidRPr="00C41C21">
        <w:rPr>
          <w:sz w:val="22"/>
          <w:szCs w:val="22"/>
        </w:rPr>
        <w:t xml:space="preserve">Учитывая вышеизложенное, в соответствии с требованиями Федерального закона №416-ФЗ «О водоснабжении и водоотведении» главе администрации  сельского поселения </w:t>
      </w:r>
      <w:proofErr w:type="spellStart"/>
      <w:r w:rsidRPr="00C41C21">
        <w:rPr>
          <w:sz w:val="22"/>
          <w:szCs w:val="22"/>
        </w:rPr>
        <w:t>Павло</w:t>
      </w:r>
      <w:proofErr w:type="spellEnd"/>
      <w:r w:rsidRPr="00C41C21">
        <w:rPr>
          <w:sz w:val="22"/>
          <w:szCs w:val="22"/>
        </w:rPr>
        <w:t xml:space="preserve">-Слободское,  </w:t>
      </w:r>
      <w:r w:rsidRPr="00C41C21">
        <w:rPr>
          <w:color w:val="000000"/>
          <w:spacing w:val="1"/>
          <w:sz w:val="22"/>
          <w:szCs w:val="22"/>
        </w:rPr>
        <w:t>директору МУП «</w:t>
      </w:r>
      <w:proofErr w:type="spellStart"/>
      <w:r w:rsidRPr="00C41C21">
        <w:rPr>
          <w:color w:val="000000"/>
          <w:spacing w:val="1"/>
          <w:sz w:val="22"/>
          <w:szCs w:val="22"/>
        </w:rPr>
        <w:t>Павло</w:t>
      </w:r>
      <w:proofErr w:type="spellEnd"/>
      <w:r w:rsidRPr="00C41C21">
        <w:rPr>
          <w:color w:val="000000"/>
          <w:spacing w:val="1"/>
          <w:sz w:val="22"/>
          <w:szCs w:val="22"/>
        </w:rPr>
        <w:t xml:space="preserve">-Слободское РЭП ЖКХ» предложено </w:t>
      </w:r>
      <w:r w:rsidRPr="00C41C21">
        <w:rPr>
          <w:sz w:val="22"/>
          <w:szCs w:val="22"/>
        </w:rPr>
        <w:t xml:space="preserve">в срок до 30.12.2013г.  разработать  и согласовать с ТО план мероприятий по доведению качества питьевой воды  </w:t>
      </w:r>
      <w:proofErr w:type="gramStart"/>
      <w:r w:rsidRPr="00C41C21">
        <w:rPr>
          <w:sz w:val="22"/>
          <w:szCs w:val="22"/>
        </w:rPr>
        <w:t>в</w:t>
      </w:r>
      <w:proofErr w:type="gramEnd"/>
      <w:r w:rsidRPr="00C41C21">
        <w:rPr>
          <w:sz w:val="22"/>
          <w:szCs w:val="22"/>
        </w:rPr>
        <w:t xml:space="preserve"> с. Павловская Слобода до нормативных требований.  В отношении эксплуатирующей организации </w:t>
      </w:r>
      <w:r w:rsidRPr="00C41C21">
        <w:rPr>
          <w:color w:val="000000"/>
          <w:spacing w:val="1"/>
          <w:sz w:val="22"/>
          <w:szCs w:val="22"/>
        </w:rPr>
        <w:t>МУП «</w:t>
      </w:r>
      <w:proofErr w:type="spellStart"/>
      <w:r w:rsidRPr="00C41C21">
        <w:rPr>
          <w:color w:val="000000"/>
          <w:spacing w:val="1"/>
          <w:sz w:val="22"/>
          <w:szCs w:val="22"/>
        </w:rPr>
        <w:t>Павло</w:t>
      </w:r>
      <w:proofErr w:type="spellEnd"/>
      <w:r w:rsidRPr="00C41C21">
        <w:rPr>
          <w:color w:val="000000"/>
          <w:spacing w:val="1"/>
          <w:sz w:val="22"/>
          <w:szCs w:val="22"/>
        </w:rPr>
        <w:t>-Слободское РЭП ЖКХ» по Вашему обращению  возбуждена документарная проверка для принятия мер административного наказания.</w:t>
      </w:r>
    </w:p>
    <w:p w:rsidR="00CF3AEC" w:rsidRPr="00C41C21" w:rsidRDefault="00CF3AEC" w:rsidP="00CF3AEC">
      <w:pPr>
        <w:jc w:val="both"/>
        <w:rPr>
          <w:sz w:val="22"/>
          <w:szCs w:val="22"/>
        </w:rPr>
      </w:pPr>
      <w:proofErr w:type="gramStart"/>
      <w:r w:rsidRPr="00C41C21">
        <w:rPr>
          <w:sz w:val="22"/>
          <w:szCs w:val="22"/>
        </w:rPr>
        <w:t>В дополнение сообщаем, что сведения о качестве питьевой воды, подаваемой абонентам, о планах мероприятий по приведению качества питьевой воды до нормативных требований и об итогах исполнения этих планов  в соответствии с Федеральным законом №416-ФЗ органы местного самоуправления поселения  обязаны не реже одного раза в год размещать в средствах массовой информацию и на официальном сайте муниципального образования в сети "Интернет" (в</w:t>
      </w:r>
      <w:proofErr w:type="gramEnd"/>
      <w:r w:rsidRPr="00C41C21">
        <w:rPr>
          <w:sz w:val="22"/>
          <w:szCs w:val="22"/>
        </w:rPr>
        <w:t xml:space="preserve"> </w:t>
      </w:r>
      <w:proofErr w:type="gramStart"/>
      <w:r w:rsidRPr="00C41C21">
        <w:rPr>
          <w:sz w:val="22"/>
          <w:szCs w:val="22"/>
        </w:rPr>
        <w:t>случае</w:t>
      </w:r>
      <w:proofErr w:type="gramEnd"/>
      <w:r w:rsidRPr="00C41C21">
        <w:rPr>
          <w:sz w:val="22"/>
          <w:szCs w:val="22"/>
        </w:rPr>
        <w:t xml:space="preserve"> отсутствия такого сайта на сайте субъекта Российской Федерации в сети "Интернет").</w:t>
      </w:r>
    </w:p>
    <w:p w:rsidR="00CF3AEC" w:rsidRPr="00C41C21" w:rsidRDefault="00CF3AEC" w:rsidP="00CF3AEC">
      <w:pPr>
        <w:ind w:firstLine="540"/>
        <w:jc w:val="both"/>
        <w:rPr>
          <w:color w:val="000000"/>
          <w:spacing w:val="1"/>
          <w:sz w:val="22"/>
          <w:szCs w:val="22"/>
        </w:rPr>
      </w:pPr>
      <w:proofErr w:type="gramStart"/>
      <w:r w:rsidRPr="00C41C21">
        <w:rPr>
          <w:color w:val="000000"/>
          <w:spacing w:val="1"/>
          <w:sz w:val="22"/>
          <w:szCs w:val="22"/>
        </w:rPr>
        <w:t>Провести проверку по вопросу загрязнения атмосферного воздуха не представляется возможным из-за отсутствия информации о наименовании юридического лица или фамилии, имени, отчества индивидуального предпринимателя, а также о полном юридическом адресе фактического местонахождения,   предприятий являющихся загрязнителями атмосферного воздуха, что является необходимым условием для проведения внеплановой проверки на основании п.2 ст.14 Федерального Закона №294-РФ от 29.12.2008г. «О защите прав юридических</w:t>
      </w:r>
      <w:proofErr w:type="gramEnd"/>
      <w:r w:rsidRPr="00C41C21">
        <w:rPr>
          <w:color w:val="000000"/>
          <w:spacing w:val="1"/>
          <w:sz w:val="22"/>
          <w:szCs w:val="22"/>
        </w:rPr>
        <w:t xml:space="preserve"> лиц и индивидуальных предпринимателей при осуществлении государственного контроля (надзора) и муниципального контроля». </w:t>
      </w:r>
    </w:p>
    <w:p w:rsidR="00CF3AEC" w:rsidRPr="00C41C21" w:rsidRDefault="00CF3AEC" w:rsidP="00CF3AEC">
      <w:pPr>
        <w:rPr>
          <w:sz w:val="22"/>
          <w:szCs w:val="22"/>
        </w:rPr>
      </w:pPr>
    </w:p>
    <w:p w:rsidR="00CF3AEC" w:rsidRPr="00B445D4" w:rsidRDefault="00CF3AEC" w:rsidP="00CF3AEC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Н</w:t>
      </w:r>
      <w:r w:rsidRPr="00B445D4">
        <w:rPr>
          <w:sz w:val="22"/>
          <w:szCs w:val="22"/>
        </w:rPr>
        <w:t xml:space="preserve">ачальник  территориального отдела                                              </w:t>
      </w:r>
      <w:r>
        <w:rPr>
          <w:sz w:val="22"/>
          <w:szCs w:val="22"/>
        </w:rPr>
        <w:t xml:space="preserve">                    Митюшкин И.Н.</w:t>
      </w:r>
    </w:p>
    <w:p w:rsidR="00CF3AEC" w:rsidRDefault="00CF3AEC" w:rsidP="00CF3AEC">
      <w:pPr>
        <w:tabs>
          <w:tab w:val="left" w:pos="9360"/>
        </w:tabs>
        <w:rPr>
          <w:sz w:val="18"/>
          <w:szCs w:val="18"/>
        </w:rPr>
      </w:pPr>
    </w:p>
    <w:p w:rsidR="00CF3AEC" w:rsidRPr="00E56B58" w:rsidRDefault="00CF3AEC" w:rsidP="00CF3AEC">
      <w:pPr>
        <w:tabs>
          <w:tab w:val="left" w:pos="9360"/>
        </w:tabs>
        <w:rPr>
          <w:sz w:val="18"/>
          <w:szCs w:val="18"/>
        </w:rPr>
      </w:pPr>
      <w:r w:rsidRPr="00E56B58">
        <w:rPr>
          <w:sz w:val="18"/>
          <w:szCs w:val="18"/>
        </w:rPr>
        <w:t xml:space="preserve">Исп. </w:t>
      </w:r>
      <w:proofErr w:type="spellStart"/>
      <w:r w:rsidRPr="00E56B58">
        <w:rPr>
          <w:sz w:val="18"/>
          <w:szCs w:val="18"/>
        </w:rPr>
        <w:t>Струнилина</w:t>
      </w:r>
      <w:proofErr w:type="spellEnd"/>
      <w:r w:rsidRPr="00E56B58">
        <w:rPr>
          <w:sz w:val="18"/>
          <w:szCs w:val="18"/>
        </w:rPr>
        <w:t xml:space="preserve"> Г.П.</w:t>
      </w:r>
      <w:r>
        <w:rPr>
          <w:sz w:val="18"/>
          <w:szCs w:val="18"/>
        </w:rPr>
        <w:t xml:space="preserve"> </w:t>
      </w:r>
    </w:p>
    <w:p w:rsidR="00CF3AEC" w:rsidRPr="00E56B58" w:rsidRDefault="00CF3AEC" w:rsidP="00CF3AEC">
      <w:pPr>
        <w:tabs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F3AEC" w:rsidRPr="00E56B58" w:rsidRDefault="00CF3AEC" w:rsidP="00CF3AEC">
      <w:pPr>
        <w:tabs>
          <w:tab w:val="left" w:pos="9360"/>
        </w:tabs>
        <w:rPr>
          <w:sz w:val="18"/>
          <w:szCs w:val="18"/>
        </w:rPr>
      </w:pPr>
    </w:p>
    <w:p w:rsidR="00CF3AEC" w:rsidRDefault="00CF3AEC" w:rsidP="00CF3AEC">
      <w:pPr>
        <w:tabs>
          <w:tab w:val="left" w:pos="9360"/>
        </w:tabs>
        <w:rPr>
          <w:sz w:val="28"/>
          <w:szCs w:val="28"/>
        </w:rPr>
      </w:pPr>
    </w:p>
    <w:p w:rsidR="00AF2549" w:rsidRDefault="00CF3AEC">
      <w:bookmarkStart w:id="1" w:name="_GoBack"/>
      <w:bookmarkEnd w:id="1"/>
    </w:p>
    <w:sectPr w:rsidR="00AF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C"/>
    <w:rsid w:val="002E5F6F"/>
    <w:rsid w:val="00CF3AEC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2013-11-28T06:27:00Z</dcterms:created>
  <dcterms:modified xsi:type="dcterms:W3CDTF">2013-11-28T06:27:00Z</dcterms:modified>
</cp:coreProperties>
</file>